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CA9" w:rsidRPr="00A84720" w:rsidRDefault="00125CA9" w:rsidP="00125CA9">
      <w:pPr>
        <w:spacing w:before="60" w:after="60" w:line="384" w:lineRule="atLeast"/>
        <w:jc w:val="center"/>
        <w:rPr>
          <w:rFonts w:ascii="Cambria" w:eastAsia="Times New Roman" w:hAnsi="Cambria" w:cs="Times New Roman"/>
          <w:b/>
          <w:bCs/>
          <w:color w:val="333333"/>
          <w:sz w:val="24"/>
          <w:szCs w:val="24"/>
          <w:lang w:val="ro-RO"/>
        </w:rPr>
      </w:pPr>
      <w:r>
        <w:rPr>
          <w:rFonts w:ascii="Cambria" w:eastAsia="Times New Roman" w:hAnsi="Cambria" w:cs="Times New Roman"/>
          <w:sz w:val="24"/>
          <w:szCs w:val="24"/>
          <w:lang w:val="ro-RO"/>
        </w:rPr>
        <w:tab/>
      </w:r>
      <w:r w:rsidRPr="00A84720">
        <w:rPr>
          <w:rFonts w:ascii="Cambria" w:eastAsia="Times New Roman" w:hAnsi="Cambria" w:cs="Times New Roman"/>
          <w:b/>
          <w:bCs/>
          <w:color w:val="333333"/>
          <w:sz w:val="24"/>
          <w:szCs w:val="24"/>
          <w:lang w:val="ro-RO"/>
        </w:rPr>
        <w:t>Termeni de referință</w:t>
      </w:r>
    </w:p>
    <w:p w:rsidR="00125CA9" w:rsidRPr="00A84720" w:rsidRDefault="00125CA9" w:rsidP="00125CA9">
      <w:pPr>
        <w:spacing w:before="60" w:after="60" w:line="384" w:lineRule="atLeast"/>
        <w:jc w:val="both"/>
        <w:rPr>
          <w:rFonts w:ascii="Cambria" w:eastAsia="Times New Roman" w:hAnsi="Cambria" w:cs="Times New Roman"/>
          <w:b/>
          <w:bCs/>
          <w:color w:val="333333"/>
          <w:sz w:val="24"/>
          <w:szCs w:val="24"/>
          <w:lang w:val="ro-RO"/>
        </w:rPr>
      </w:pPr>
    </w:p>
    <w:p w:rsidR="00125CA9" w:rsidRPr="00A84720" w:rsidRDefault="00125CA9" w:rsidP="00125CA9">
      <w:pPr>
        <w:spacing w:before="60" w:after="60" w:line="384" w:lineRule="atLeast"/>
        <w:jc w:val="both"/>
        <w:rPr>
          <w:rFonts w:ascii="Cambria" w:eastAsia="Times New Roman" w:hAnsi="Cambria" w:cs="Times New Roman"/>
          <w:b/>
          <w:bCs/>
          <w:color w:val="333333"/>
          <w:sz w:val="24"/>
          <w:szCs w:val="24"/>
          <w:lang w:val="ro-RO"/>
        </w:rPr>
      </w:pPr>
      <w:r w:rsidRPr="00A84720">
        <w:rPr>
          <w:rFonts w:ascii="Cambria" w:eastAsia="Times New Roman" w:hAnsi="Cambria" w:cs="Times New Roman"/>
          <w:b/>
          <w:bCs/>
          <w:color w:val="333333"/>
          <w:sz w:val="24"/>
          <w:szCs w:val="24"/>
          <w:lang w:val="ro-RO"/>
        </w:rPr>
        <w:t>Informații de context</w:t>
      </w:r>
    </w:p>
    <w:p w:rsidR="00125CA9" w:rsidRPr="00307D33" w:rsidRDefault="00125CA9" w:rsidP="00125CA9">
      <w:pPr>
        <w:spacing w:after="0" w:line="240" w:lineRule="auto"/>
        <w:ind w:firstLine="360"/>
        <w:jc w:val="both"/>
        <w:rPr>
          <w:rFonts w:ascii="Cambria" w:hAnsi="Cambria"/>
          <w:sz w:val="24"/>
          <w:szCs w:val="24"/>
          <w:lang w:val="ro-RO"/>
        </w:rPr>
      </w:pPr>
      <w:r w:rsidRPr="00307D33">
        <w:rPr>
          <w:rFonts w:ascii="Cambria" w:hAnsi="Cambria"/>
          <w:sz w:val="24"/>
          <w:szCs w:val="24"/>
          <w:lang w:val="ro-RO"/>
        </w:rPr>
        <w:t xml:space="preserve">Republica Moldova se numără printre cele 18 țări cu prioritate înaltă pentru controlul tuberculozei în Regiunea europeană ale Organizației Mondiale a Sănătății (OMS) și printre cele 30 de țări din lume cu povara înaltă ale TB </w:t>
      </w:r>
      <w:proofErr w:type="spellStart"/>
      <w:r w:rsidRPr="00307D33">
        <w:rPr>
          <w:rFonts w:ascii="Cambria" w:hAnsi="Cambria"/>
          <w:sz w:val="24"/>
          <w:szCs w:val="24"/>
          <w:lang w:val="ro-RO"/>
        </w:rPr>
        <w:t>multidrogrezistente</w:t>
      </w:r>
      <w:proofErr w:type="spellEnd"/>
      <w:r w:rsidRPr="00307D33">
        <w:rPr>
          <w:rFonts w:ascii="Cambria" w:hAnsi="Cambria"/>
          <w:sz w:val="24"/>
          <w:szCs w:val="24"/>
          <w:lang w:val="ro-RO"/>
        </w:rPr>
        <w:t xml:space="preserve"> (MDR), TB fiind o prioritate de sănătate publică la nivel național. În 2017, incidența estimativă și mortalitatea prin TB au fost de 95 (a doua în regiunea europeană) și respectiv de 6,1 la 100.000 de locuitori, ambele cu o tendință de scădere de la mijlocul anilor 2000. În 2019, după datele Programului Național de Control al TB (PNCT), au fost înregistrate 2.865 de cazuri noi și recidive, cu o incidență totală de 71,7 la 100.000, o reducere de 5% față de 2018 și o reducere de 20% față de 2015.</w:t>
      </w:r>
    </w:p>
    <w:p w:rsidR="00125CA9" w:rsidRPr="00307D33" w:rsidRDefault="00125CA9" w:rsidP="00125CA9">
      <w:pPr>
        <w:spacing w:after="0" w:line="240" w:lineRule="auto"/>
        <w:ind w:firstLine="360"/>
        <w:jc w:val="both"/>
        <w:rPr>
          <w:rFonts w:ascii="Cambria" w:hAnsi="Cambria"/>
          <w:sz w:val="24"/>
          <w:szCs w:val="24"/>
          <w:lang w:val="ro-RO"/>
        </w:rPr>
      </w:pPr>
      <w:r w:rsidRPr="00307D33">
        <w:rPr>
          <w:rFonts w:ascii="Cambria" w:hAnsi="Cambria"/>
          <w:sz w:val="24"/>
          <w:szCs w:val="24"/>
          <w:lang w:val="ro-RO"/>
        </w:rPr>
        <w:t xml:space="preserve">Regiunea de est a țării este caracterizată de cea mai mare notificare TB, povara TB MDR și ratele de </w:t>
      </w:r>
      <w:proofErr w:type="spellStart"/>
      <w:r w:rsidRPr="00307D33">
        <w:rPr>
          <w:rFonts w:ascii="Cambria" w:hAnsi="Cambria"/>
          <w:sz w:val="24"/>
          <w:szCs w:val="24"/>
          <w:lang w:val="ro-RO"/>
        </w:rPr>
        <w:t>co</w:t>
      </w:r>
      <w:proofErr w:type="spellEnd"/>
      <w:r w:rsidRPr="00307D33">
        <w:rPr>
          <w:rFonts w:ascii="Cambria" w:hAnsi="Cambria"/>
          <w:sz w:val="24"/>
          <w:szCs w:val="24"/>
          <w:lang w:val="ro-RO"/>
        </w:rPr>
        <w:t xml:space="preserve">-infecție HIV / TB, comparativ cu alte teritorii / zone ale Moldovei. Incidența TB pentru malul stâng al râului Nistru este de 105,5, comparativ cu 67,2 pentru malul drept. </w:t>
      </w:r>
    </w:p>
    <w:p w:rsidR="00125CA9" w:rsidRPr="00A84720" w:rsidRDefault="00125CA9" w:rsidP="00125CA9">
      <w:pPr>
        <w:spacing w:after="0" w:line="240" w:lineRule="auto"/>
        <w:ind w:firstLine="360"/>
        <w:jc w:val="both"/>
        <w:rPr>
          <w:rFonts w:ascii="Cambria" w:hAnsi="Cambria"/>
          <w:sz w:val="24"/>
          <w:szCs w:val="24"/>
          <w:lang w:val="ro-RO"/>
        </w:rPr>
      </w:pPr>
      <w:r w:rsidRPr="00307D33">
        <w:rPr>
          <w:rFonts w:ascii="Cambria" w:hAnsi="Cambria"/>
          <w:sz w:val="24"/>
          <w:szCs w:val="24"/>
          <w:lang w:val="ro-RO"/>
        </w:rPr>
        <w:t xml:space="preserve">Autoritățile relevante și partenerii PNCT depun eforturi considerabile pentru a îmbunătăți depistarea activă a cazurilor (ACF) și detectarea precoce a pacienților cu TB, pentru a crește eficacitatea investigării </w:t>
      </w:r>
      <w:proofErr w:type="spellStart"/>
      <w:r w:rsidRPr="00307D33">
        <w:rPr>
          <w:rFonts w:ascii="Cambria" w:hAnsi="Cambria"/>
          <w:sz w:val="24"/>
          <w:szCs w:val="24"/>
          <w:lang w:val="ro-RO"/>
        </w:rPr>
        <w:t>contacților</w:t>
      </w:r>
      <w:proofErr w:type="spellEnd"/>
      <w:r w:rsidRPr="00307D33">
        <w:rPr>
          <w:rFonts w:ascii="Cambria" w:hAnsi="Cambria"/>
          <w:sz w:val="24"/>
          <w:szCs w:val="24"/>
          <w:lang w:val="ro-RO"/>
        </w:rPr>
        <w:t xml:space="preserve"> pacienților cu TB, prin radiografie toracică mobilă (CXR) și depistarea cazurilor de TB în comunități, să pună în aplicare un model eficient de îngrijire centrat pe persoană, care vizează îmbunătățirea rezultatelor tratamentului și o mai bună acceptabilitate și aderență la programele de tratament preventiv pentru TB.</w:t>
      </w:r>
    </w:p>
    <w:p w:rsidR="00125CA9" w:rsidRPr="00A84720" w:rsidRDefault="00125CA9" w:rsidP="00125CA9">
      <w:pPr>
        <w:spacing w:after="0" w:line="240" w:lineRule="auto"/>
        <w:ind w:firstLine="360"/>
        <w:jc w:val="both"/>
        <w:rPr>
          <w:rFonts w:ascii="Cambria" w:hAnsi="Cambria"/>
          <w:sz w:val="24"/>
          <w:szCs w:val="24"/>
          <w:lang w:val="ro-RO"/>
        </w:rPr>
      </w:pPr>
      <w:r w:rsidRPr="00A84720">
        <w:rPr>
          <w:rFonts w:ascii="Cambria" w:hAnsi="Cambria"/>
          <w:sz w:val="24"/>
          <w:szCs w:val="24"/>
          <w:lang w:val="ro-RO"/>
        </w:rPr>
        <w:t xml:space="preserve">Strategia END TB  subliniază că ONG-urile și organizațiile societății civile au un rol important în facilitarea accesului la activități de înaltă calitate de prevenire, diagnostic, tratament și îngrijire în domeniul tuberculozei fără costuri catastrofale sau repercusiuni sociale, asigurând în același timp o acoperire universală de sănătate și o abordare a determinanților sociali și individuali ai sănătății. În contextul pandemiei COVID-19 , serviciile de sănătate, inclusiv programele naționale de tuberculoză, trebuie să se implice activ în asigurarea unui răspuns eficient și rapid prin realizarea continuă a serviciilor în tuberculoză. Îmbunătățirea depistării tuberculozei prin implicarea comunității și descentralizarea serviciilor și-a demonstrat eficiența în numeroase țări cu povara înaltă a tuberculozei. Proiectul își propune să sprijine colaborarea între Autoritățile Publice Locale (APL), sistemele de sănătate și asistență socială și să susțină amplificarea eforturilor pentru îmbunătățirea depistării TB în rândul populației din grupurile de risc și vigilență sporită și a suportului </w:t>
      </w:r>
      <w:proofErr w:type="spellStart"/>
      <w:r w:rsidRPr="00A84720">
        <w:rPr>
          <w:rFonts w:ascii="Cambria" w:hAnsi="Cambria"/>
          <w:sz w:val="24"/>
          <w:szCs w:val="24"/>
          <w:lang w:val="ro-RO"/>
        </w:rPr>
        <w:t>psiho</w:t>
      </w:r>
      <w:proofErr w:type="spellEnd"/>
      <w:r w:rsidRPr="00A84720">
        <w:rPr>
          <w:rFonts w:ascii="Cambria" w:hAnsi="Cambria"/>
          <w:sz w:val="24"/>
          <w:szCs w:val="24"/>
          <w:lang w:val="ro-RO"/>
        </w:rPr>
        <w:t xml:space="preserve">-social acordat pacienților cu tuberculoză care primesc tratament </w:t>
      </w:r>
      <w:proofErr w:type="spellStart"/>
      <w:r w:rsidRPr="00A84720">
        <w:rPr>
          <w:rFonts w:ascii="Cambria" w:hAnsi="Cambria"/>
          <w:sz w:val="24"/>
          <w:szCs w:val="24"/>
          <w:lang w:val="ro-RO"/>
        </w:rPr>
        <w:t>ambulator</w:t>
      </w:r>
      <w:proofErr w:type="spellEnd"/>
      <w:r w:rsidRPr="00A84720">
        <w:rPr>
          <w:rFonts w:ascii="Cambria" w:hAnsi="Cambria"/>
          <w:sz w:val="24"/>
          <w:szCs w:val="24"/>
          <w:lang w:val="ro-RO"/>
        </w:rPr>
        <w:t>, inclusiv prin promovarea și extinderea tratamentului video-observat.</w:t>
      </w:r>
    </w:p>
    <w:p w:rsidR="00125CA9" w:rsidRPr="00A84720" w:rsidRDefault="00125CA9" w:rsidP="00125CA9">
      <w:pPr>
        <w:spacing w:after="0" w:line="240" w:lineRule="auto"/>
        <w:jc w:val="both"/>
        <w:rPr>
          <w:rFonts w:ascii="Cambria" w:hAnsi="Cambria"/>
          <w:b/>
          <w:sz w:val="24"/>
          <w:szCs w:val="24"/>
          <w:lang w:val="ro-RO"/>
        </w:rPr>
      </w:pPr>
      <w:r w:rsidRPr="00A84720">
        <w:rPr>
          <w:rFonts w:ascii="Cambria" w:hAnsi="Cambria"/>
          <w:b/>
          <w:sz w:val="24"/>
          <w:szCs w:val="24"/>
          <w:lang w:val="ro-RO"/>
        </w:rPr>
        <w:t>Scopul activităților propuse:</w:t>
      </w:r>
    </w:p>
    <w:p w:rsidR="00125CA9" w:rsidRPr="00A84720" w:rsidRDefault="00125CA9" w:rsidP="00125CA9">
      <w:pPr>
        <w:spacing w:after="0" w:line="240" w:lineRule="auto"/>
        <w:ind w:firstLine="360"/>
        <w:jc w:val="both"/>
        <w:rPr>
          <w:rFonts w:ascii="Cambria" w:hAnsi="Cambria"/>
          <w:sz w:val="24"/>
          <w:szCs w:val="24"/>
          <w:lang w:val="ro-RO"/>
        </w:rPr>
      </w:pPr>
      <w:r w:rsidRPr="00A84720">
        <w:rPr>
          <w:rFonts w:ascii="Cambria" w:hAnsi="Cambria"/>
          <w:sz w:val="24"/>
          <w:szCs w:val="24"/>
          <w:lang w:val="ro-RO"/>
        </w:rPr>
        <w:t>Asociațiile obștești sunt invitate să contribuie la :</w:t>
      </w:r>
    </w:p>
    <w:p w:rsidR="00125CA9" w:rsidRPr="00A84720" w:rsidRDefault="00125CA9" w:rsidP="00125CA9">
      <w:pPr>
        <w:pStyle w:val="ListParagraph"/>
        <w:numPr>
          <w:ilvl w:val="0"/>
          <w:numId w:val="5"/>
        </w:numPr>
        <w:spacing w:after="0" w:line="240" w:lineRule="auto"/>
        <w:jc w:val="both"/>
        <w:rPr>
          <w:rFonts w:ascii="Cambria" w:hAnsi="Cambria"/>
          <w:sz w:val="24"/>
          <w:szCs w:val="24"/>
          <w:lang w:val="ro-RO"/>
        </w:rPr>
      </w:pPr>
      <w:r w:rsidRPr="00A84720">
        <w:rPr>
          <w:rFonts w:ascii="Cambria" w:hAnsi="Cambria"/>
          <w:sz w:val="24"/>
          <w:szCs w:val="24"/>
          <w:lang w:val="ro-RO"/>
        </w:rPr>
        <w:t xml:space="preserve">Contribuirea la acoperirea cu servicii de depistare activă a Tuberculozei în rândul populațiilor cu risc sporit; </w:t>
      </w:r>
    </w:p>
    <w:p w:rsidR="00125CA9" w:rsidRPr="00A84720" w:rsidRDefault="00125CA9" w:rsidP="00125CA9">
      <w:pPr>
        <w:pStyle w:val="ListParagraph"/>
        <w:numPr>
          <w:ilvl w:val="0"/>
          <w:numId w:val="5"/>
        </w:numPr>
        <w:spacing w:after="0" w:line="240" w:lineRule="auto"/>
        <w:jc w:val="both"/>
        <w:rPr>
          <w:rFonts w:ascii="Cambria" w:hAnsi="Cambria"/>
          <w:sz w:val="24"/>
          <w:szCs w:val="24"/>
          <w:lang w:val="ro-RO"/>
        </w:rPr>
      </w:pPr>
      <w:r w:rsidRPr="00A84720">
        <w:rPr>
          <w:rFonts w:ascii="Cambria" w:hAnsi="Cambria"/>
          <w:sz w:val="24"/>
          <w:szCs w:val="24"/>
          <w:lang w:val="ro-RO"/>
        </w:rPr>
        <w:t>Oferirea serviciilor de educare, informare și suport în vederea creșterii aderenței la tratament și prevenirii recidivelor;</w:t>
      </w:r>
    </w:p>
    <w:p w:rsidR="00125CA9" w:rsidRPr="005D7A1A" w:rsidRDefault="00125CA9" w:rsidP="00125CA9">
      <w:pPr>
        <w:pStyle w:val="ListParagraph"/>
        <w:numPr>
          <w:ilvl w:val="0"/>
          <w:numId w:val="5"/>
        </w:numPr>
        <w:spacing w:after="0" w:line="240" w:lineRule="auto"/>
        <w:jc w:val="both"/>
        <w:rPr>
          <w:rFonts w:ascii="Cambria" w:hAnsi="Cambria"/>
          <w:sz w:val="24"/>
          <w:szCs w:val="24"/>
          <w:lang w:val="ro-RO"/>
        </w:rPr>
      </w:pPr>
      <w:r w:rsidRPr="00A84720">
        <w:rPr>
          <w:rFonts w:ascii="Cambria" w:hAnsi="Cambria"/>
          <w:sz w:val="24"/>
          <w:szCs w:val="24"/>
          <w:lang w:val="ro-RO"/>
        </w:rPr>
        <w:t>Prestarea serviciilor de oferire a stimulentelor pentru pacienții cu tuberculoză</w:t>
      </w:r>
    </w:p>
    <w:p w:rsidR="00125CA9" w:rsidRPr="00A84720" w:rsidRDefault="00125CA9" w:rsidP="00125CA9">
      <w:pPr>
        <w:spacing w:before="60" w:after="60" w:line="384" w:lineRule="atLeast"/>
        <w:jc w:val="both"/>
        <w:rPr>
          <w:rFonts w:ascii="Cambria" w:eastAsia="Times New Roman" w:hAnsi="Cambria" w:cs="Times New Roman"/>
          <w:b/>
          <w:bCs/>
          <w:color w:val="333333"/>
          <w:sz w:val="24"/>
          <w:szCs w:val="24"/>
          <w:lang w:val="ro-MD"/>
        </w:rPr>
      </w:pPr>
    </w:p>
    <w:p w:rsidR="00125CA9" w:rsidRPr="00A84720" w:rsidRDefault="00125CA9" w:rsidP="00125CA9">
      <w:pPr>
        <w:spacing w:before="60" w:after="60" w:line="384" w:lineRule="atLeast"/>
        <w:jc w:val="both"/>
        <w:rPr>
          <w:rFonts w:ascii="Cambria" w:eastAsia="Times New Roman" w:hAnsi="Cambria" w:cs="Times New Roman"/>
          <w:color w:val="333333"/>
          <w:sz w:val="24"/>
          <w:szCs w:val="24"/>
          <w:lang w:val="ro-RO"/>
        </w:rPr>
      </w:pPr>
      <w:r w:rsidRPr="00A84720">
        <w:rPr>
          <w:rFonts w:ascii="Cambria" w:eastAsia="Times New Roman" w:hAnsi="Cambria" w:cs="Times New Roman"/>
          <w:b/>
          <w:bCs/>
          <w:color w:val="333333"/>
          <w:sz w:val="24"/>
          <w:szCs w:val="24"/>
          <w:lang w:val="ro-RO"/>
        </w:rPr>
        <w:t>Condițiile de participare la concurs</w:t>
      </w:r>
      <w:r w:rsidRPr="00A84720">
        <w:rPr>
          <w:rFonts w:ascii="Cambria" w:eastAsia="Times New Roman" w:hAnsi="Cambria" w:cs="Times New Roman"/>
          <w:color w:val="333333"/>
          <w:sz w:val="24"/>
          <w:szCs w:val="24"/>
          <w:lang w:val="ro-RO"/>
        </w:rPr>
        <w:t>:</w:t>
      </w:r>
    </w:p>
    <w:p w:rsidR="00125CA9" w:rsidRPr="00A84720" w:rsidRDefault="00125CA9" w:rsidP="00125CA9">
      <w:pPr>
        <w:pStyle w:val="ListParagraph"/>
        <w:numPr>
          <w:ilvl w:val="0"/>
          <w:numId w:val="2"/>
        </w:numPr>
        <w:spacing w:before="60" w:after="60" w:line="384" w:lineRule="atLeast"/>
        <w:jc w:val="both"/>
        <w:rPr>
          <w:rFonts w:ascii="Cambria" w:eastAsia="Times New Roman" w:hAnsi="Cambria" w:cs="Times New Roman"/>
          <w:color w:val="333333"/>
          <w:sz w:val="24"/>
          <w:szCs w:val="24"/>
          <w:lang w:val="ro-RO"/>
        </w:rPr>
      </w:pPr>
      <w:r w:rsidRPr="00A84720">
        <w:rPr>
          <w:rFonts w:ascii="Cambria" w:eastAsia="Times New Roman" w:hAnsi="Cambria" w:cs="Times New Roman"/>
          <w:color w:val="333333"/>
          <w:sz w:val="24"/>
          <w:szCs w:val="24"/>
          <w:lang w:val="ro-RO"/>
        </w:rPr>
        <w:t>solicitant al finanțării poate fi: instituție/asociație/fundație non-profit înregistrată în RM;</w:t>
      </w:r>
    </w:p>
    <w:p w:rsidR="00125CA9" w:rsidRPr="00A84720" w:rsidRDefault="00125CA9" w:rsidP="00125CA9">
      <w:pPr>
        <w:pStyle w:val="ListParagraph"/>
        <w:numPr>
          <w:ilvl w:val="0"/>
          <w:numId w:val="2"/>
        </w:numPr>
        <w:rPr>
          <w:rFonts w:ascii="Cambria" w:eastAsia="Times New Roman" w:hAnsi="Cambria" w:cs="Times New Roman"/>
          <w:color w:val="333333"/>
          <w:sz w:val="24"/>
          <w:szCs w:val="24"/>
          <w:lang w:val="ro-RO"/>
        </w:rPr>
      </w:pPr>
      <w:r w:rsidRPr="00A84720">
        <w:rPr>
          <w:rFonts w:ascii="Cambria" w:eastAsia="Times New Roman" w:hAnsi="Cambria" w:cs="Times New Roman"/>
          <w:color w:val="333333"/>
          <w:sz w:val="24"/>
          <w:szCs w:val="24"/>
          <w:lang w:val="ro-RO"/>
        </w:rPr>
        <w:t>în calitate de implementatori pot fi selectați doi sau mai mulți solicitanți, care vor întruni criteriile de selectare, pentru implementarea proiectului în teritorii diferite și/sau oferirea de servicii diferite și/sau în grupuri diferite.</w:t>
      </w:r>
    </w:p>
    <w:p w:rsidR="00125CA9" w:rsidRPr="00A84720" w:rsidRDefault="00125CA9" w:rsidP="00125CA9">
      <w:pPr>
        <w:spacing w:before="60" w:after="60" w:line="384" w:lineRule="atLeast"/>
        <w:jc w:val="both"/>
        <w:rPr>
          <w:rFonts w:ascii="Cambria" w:eastAsia="Times New Roman" w:hAnsi="Cambria" w:cs="Times New Roman"/>
          <w:color w:val="333333"/>
          <w:sz w:val="24"/>
          <w:szCs w:val="24"/>
          <w:lang w:val="ro-RO"/>
        </w:rPr>
      </w:pPr>
      <w:r w:rsidRPr="00A84720">
        <w:rPr>
          <w:rFonts w:ascii="Cambria" w:eastAsia="Times New Roman" w:hAnsi="Cambria" w:cs="Times New Roman"/>
          <w:b/>
          <w:bCs/>
          <w:color w:val="333333"/>
          <w:sz w:val="24"/>
          <w:szCs w:val="24"/>
          <w:lang w:val="ro-RO"/>
        </w:rPr>
        <w:t>Conținutul dosarului pentru solicitare de finanțare</w:t>
      </w:r>
      <w:r w:rsidRPr="00A84720">
        <w:rPr>
          <w:rFonts w:ascii="Cambria" w:eastAsia="Times New Roman" w:hAnsi="Cambria" w:cs="Times New Roman"/>
          <w:color w:val="333333"/>
          <w:sz w:val="24"/>
          <w:szCs w:val="24"/>
          <w:lang w:val="ro-RO"/>
        </w:rPr>
        <w:t>:</w:t>
      </w:r>
    </w:p>
    <w:p w:rsidR="00125CA9" w:rsidRPr="00A84720" w:rsidRDefault="00125CA9" w:rsidP="00125CA9">
      <w:pPr>
        <w:pStyle w:val="ListParagraph"/>
        <w:numPr>
          <w:ilvl w:val="0"/>
          <w:numId w:val="3"/>
        </w:numPr>
        <w:spacing w:before="60" w:after="60" w:line="384" w:lineRule="atLeast"/>
        <w:jc w:val="both"/>
        <w:rPr>
          <w:rFonts w:ascii="Cambria" w:eastAsia="Times New Roman" w:hAnsi="Cambria" w:cs="Times New Roman"/>
          <w:color w:val="333333"/>
          <w:sz w:val="24"/>
          <w:szCs w:val="24"/>
          <w:lang w:val="ro-RO"/>
        </w:rPr>
      </w:pPr>
      <w:r w:rsidRPr="00A84720">
        <w:rPr>
          <w:rFonts w:ascii="Cambria" w:eastAsia="Times New Roman" w:hAnsi="Cambria" w:cs="Times New Roman"/>
          <w:color w:val="333333"/>
          <w:sz w:val="24"/>
          <w:szCs w:val="24"/>
          <w:lang w:val="ro-RO"/>
        </w:rPr>
        <w:t>formularul (solicitarea) de înaintare a interesului, conform Anexei nr. 1;</w:t>
      </w:r>
    </w:p>
    <w:p w:rsidR="00125CA9" w:rsidRPr="00A84720" w:rsidRDefault="00125CA9" w:rsidP="00125CA9">
      <w:pPr>
        <w:pStyle w:val="ListParagraph"/>
        <w:numPr>
          <w:ilvl w:val="0"/>
          <w:numId w:val="3"/>
        </w:numPr>
        <w:spacing w:before="60" w:after="60" w:line="384" w:lineRule="atLeast"/>
        <w:jc w:val="both"/>
        <w:rPr>
          <w:rFonts w:ascii="Cambria" w:eastAsia="Times New Roman" w:hAnsi="Cambria" w:cs="Times New Roman"/>
          <w:color w:val="333333"/>
          <w:sz w:val="24"/>
          <w:szCs w:val="24"/>
          <w:lang w:val="ro-RO"/>
        </w:rPr>
      </w:pPr>
      <w:r w:rsidRPr="00A84720">
        <w:rPr>
          <w:rFonts w:ascii="Cambria" w:eastAsia="Times New Roman" w:hAnsi="Cambria" w:cs="Times New Roman"/>
          <w:color w:val="333333"/>
          <w:sz w:val="24"/>
          <w:szCs w:val="24"/>
          <w:lang w:val="ro-RO"/>
        </w:rPr>
        <w:t>copia actului de constituire a solicitantului;</w:t>
      </w:r>
    </w:p>
    <w:p w:rsidR="00125CA9" w:rsidRPr="00A84720" w:rsidRDefault="00125CA9" w:rsidP="00125CA9">
      <w:pPr>
        <w:pStyle w:val="ListParagraph"/>
        <w:numPr>
          <w:ilvl w:val="0"/>
          <w:numId w:val="3"/>
        </w:numPr>
        <w:spacing w:before="60" w:after="60" w:line="384" w:lineRule="atLeast"/>
        <w:jc w:val="both"/>
        <w:rPr>
          <w:rFonts w:ascii="Cambria" w:eastAsia="Times New Roman" w:hAnsi="Cambria" w:cs="Times New Roman"/>
          <w:color w:val="333333"/>
          <w:sz w:val="24"/>
          <w:szCs w:val="24"/>
          <w:lang w:val="ro-RO"/>
        </w:rPr>
      </w:pPr>
      <w:r w:rsidRPr="00A84720">
        <w:rPr>
          <w:rFonts w:ascii="Cambria" w:eastAsia="Times New Roman" w:hAnsi="Cambria" w:cs="Times New Roman"/>
          <w:color w:val="333333"/>
          <w:sz w:val="24"/>
          <w:szCs w:val="24"/>
          <w:lang w:val="ro-RO"/>
        </w:rPr>
        <w:t>copia certificatului de înregistrare a solicitantului;</w:t>
      </w:r>
    </w:p>
    <w:p w:rsidR="00125CA9" w:rsidRPr="00A84720" w:rsidRDefault="00125CA9" w:rsidP="00125CA9">
      <w:pPr>
        <w:pStyle w:val="ListParagraph"/>
        <w:numPr>
          <w:ilvl w:val="0"/>
          <w:numId w:val="3"/>
        </w:numPr>
        <w:spacing w:before="60" w:after="60" w:line="384" w:lineRule="atLeast"/>
        <w:jc w:val="both"/>
        <w:rPr>
          <w:rFonts w:ascii="Cambria" w:eastAsia="Times New Roman" w:hAnsi="Cambria" w:cs="Times New Roman"/>
          <w:color w:val="333333"/>
          <w:sz w:val="24"/>
          <w:szCs w:val="24"/>
          <w:lang w:val="ro-RO"/>
        </w:rPr>
      </w:pPr>
      <w:r w:rsidRPr="00A84720">
        <w:rPr>
          <w:rFonts w:ascii="Cambria" w:eastAsia="Times New Roman" w:hAnsi="Cambria" w:cs="Times New Roman"/>
          <w:color w:val="333333"/>
          <w:sz w:val="24"/>
          <w:szCs w:val="24"/>
          <w:lang w:val="ro-RO"/>
        </w:rPr>
        <w:t>curriculum vitae al directorului de proiect și membrilor organizației care vor fi implicați în realizarea activităților acestuia;</w:t>
      </w:r>
    </w:p>
    <w:p w:rsidR="00125CA9" w:rsidRPr="0084669C" w:rsidRDefault="00125CA9" w:rsidP="00125CA9">
      <w:pPr>
        <w:pStyle w:val="ListParagraph"/>
        <w:numPr>
          <w:ilvl w:val="0"/>
          <w:numId w:val="3"/>
        </w:numPr>
        <w:spacing w:before="60" w:after="60" w:line="384" w:lineRule="atLeast"/>
        <w:jc w:val="both"/>
        <w:rPr>
          <w:rFonts w:ascii="Cambria" w:eastAsia="Times New Roman" w:hAnsi="Cambria" w:cs="Times New Roman"/>
          <w:color w:val="333333"/>
          <w:sz w:val="24"/>
          <w:szCs w:val="24"/>
          <w:lang w:val="ro-RO"/>
        </w:rPr>
      </w:pPr>
      <w:r w:rsidRPr="00A84720">
        <w:rPr>
          <w:rFonts w:ascii="Cambria" w:eastAsia="Times New Roman" w:hAnsi="Cambria" w:cs="Times New Roman"/>
          <w:color w:val="333333"/>
          <w:sz w:val="24"/>
          <w:szCs w:val="24"/>
          <w:lang w:val="ro-RO"/>
        </w:rPr>
        <w:t>copiile ultimelor 2 rapoarte financiare anuale</w:t>
      </w:r>
      <w:r>
        <w:rPr>
          <w:rFonts w:ascii="Cambria" w:eastAsia="Times New Roman" w:hAnsi="Cambria" w:cs="Times New Roman"/>
          <w:color w:val="333333"/>
          <w:sz w:val="24"/>
          <w:szCs w:val="24"/>
          <w:lang w:val="ro-RO"/>
        </w:rPr>
        <w:t xml:space="preserve"> (2018 și 2019)</w:t>
      </w:r>
      <w:r w:rsidRPr="00A84720">
        <w:rPr>
          <w:rFonts w:ascii="Cambria" w:eastAsia="Times New Roman" w:hAnsi="Cambria" w:cs="Times New Roman"/>
          <w:color w:val="333333"/>
          <w:sz w:val="24"/>
          <w:szCs w:val="24"/>
          <w:lang w:val="ro-RO"/>
        </w:rPr>
        <w:t xml:space="preserve">, depuse la organele </w:t>
      </w:r>
      <w:r w:rsidRPr="0084669C">
        <w:rPr>
          <w:rFonts w:ascii="Cambria" w:eastAsia="Times New Roman" w:hAnsi="Cambria" w:cs="Times New Roman"/>
          <w:color w:val="333333"/>
          <w:sz w:val="24"/>
          <w:szCs w:val="24"/>
          <w:lang w:val="ro-RO"/>
        </w:rPr>
        <w:t>competente;</w:t>
      </w:r>
    </w:p>
    <w:p w:rsidR="00125CA9" w:rsidRPr="0084669C" w:rsidRDefault="00125CA9" w:rsidP="00125CA9">
      <w:pPr>
        <w:pStyle w:val="ListParagraph"/>
        <w:numPr>
          <w:ilvl w:val="0"/>
          <w:numId w:val="3"/>
        </w:numPr>
        <w:spacing w:before="60" w:after="60" w:line="384" w:lineRule="atLeast"/>
        <w:jc w:val="both"/>
        <w:rPr>
          <w:rFonts w:ascii="Cambria" w:eastAsia="Times New Roman" w:hAnsi="Cambria" w:cs="Times New Roman"/>
          <w:color w:val="333333"/>
          <w:sz w:val="24"/>
          <w:szCs w:val="24"/>
          <w:lang w:val="ro-RO"/>
        </w:rPr>
      </w:pPr>
      <w:r>
        <w:rPr>
          <w:rFonts w:ascii="Cambria" w:eastAsia="Times New Roman" w:hAnsi="Cambria" w:cs="Times New Roman"/>
          <w:color w:val="333333"/>
          <w:sz w:val="24"/>
          <w:szCs w:val="24"/>
          <w:lang w:val="ro-RO"/>
        </w:rPr>
        <w:t>u</w:t>
      </w:r>
      <w:r w:rsidRPr="0084669C">
        <w:rPr>
          <w:rFonts w:ascii="Cambria" w:eastAsia="Times New Roman" w:hAnsi="Cambria" w:cs="Times New Roman"/>
          <w:color w:val="333333"/>
          <w:sz w:val="24"/>
          <w:szCs w:val="24"/>
          <w:lang w:val="ro-RO"/>
        </w:rPr>
        <w:t>ltimul raport de audit privind activitatea organizației (dacă există);</w:t>
      </w:r>
    </w:p>
    <w:p w:rsidR="00125CA9" w:rsidRPr="00A84720" w:rsidRDefault="00125CA9" w:rsidP="00125CA9">
      <w:pPr>
        <w:pStyle w:val="ListParagraph"/>
        <w:numPr>
          <w:ilvl w:val="0"/>
          <w:numId w:val="3"/>
        </w:numPr>
        <w:spacing w:before="60" w:after="60" w:line="384" w:lineRule="atLeast"/>
        <w:jc w:val="both"/>
        <w:rPr>
          <w:rFonts w:ascii="Cambria" w:eastAsia="Times New Roman" w:hAnsi="Cambria" w:cs="Times New Roman"/>
          <w:color w:val="333333"/>
          <w:sz w:val="24"/>
          <w:szCs w:val="24"/>
          <w:lang w:val="ro-RO"/>
        </w:rPr>
      </w:pPr>
      <w:r w:rsidRPr="00A84720">
        <w:rPr>
          <w:rFonts w:ascii="Cambria" w:eastAsia="Times New Roman" w:hAnsi="Cambria" w:cs="Times New Roman"/>
          <w:color w:val="333333"/>
          <w:sz w:val="24"/>
          <w:szCs w:val="24"/>
          <w:lang w:val="ro-RO"/>
        </w:rPr>
        <w:t>declarația pe propria răspundere privind lipsa obligațiilor restante față de alte persoane fizice sau juridice ori bunuri urmărite în vederea executării silite;</w:t>
      </w:r>
    </w:p>
    <w:p w:rsidR="00125CA9" w:rsidRPr="00A84720" w:rsidRDefault="00125CA9" w:rsidP="00125CA9">
      <w:pPr>
        <w:jc w:val="both"/>
        <w:rPr>
          <w:rFonts w:ascii="Cambria" w:hAnsi="Cambria"/>
          <w:sz w:val="24"/>
          <w:szCs w:val="24"/>
          <w:lang w:val="ro-RO"/>
        </w:rPr>
      </w:pPr>
      <w:r w:rsidRPr="00A84720">
        <w:rPr>
          <w:rFonts w:ascii="Cambria" w:hAnsi="Cambria"/>
          <w:b/>
          <w:sz w:val="24"/>
          <w:szCs w:val="24"/>
          <w:lang w:val="ro-RO"/>
        </w:rPr>
        <w:t>Comisia de jurizare</w:t>
      </w:r>
      <w:r w:rsidRPr="00A84720">
        <w:rPr>
          <w:rFonts w:ascii="Cambria" w:hAnsi="Cambria"/>
          <w:sz w:val="24"/>
          <w:szCs w:val="24"/>
          <w:lang w:val="ro-RO"/>
        </w:rPr>
        <w:t xml:space="preserve"> este constituită în temeiul Dispoziției MSMPS  nr.472-d din 15 octombrie 2020.</w:t>
      </w:r>
    </w:p>
    <w:p w:rsidR="00125CA9" w:rsidRPr="00A84720" w:rsidRDefault="00125CA9" w:rsidP="00125CA9">
      <w:pPr>
        <w:jc w:val="both"/>
        <w:rPr>
          <w:rFonts w:ascii="Cambria" w:hAnsi="Cambria"/>
          <w:b/>
          <w:sz w:val="24"/>
          <w:szCs w:val="24"/>
          <w:lang w:val="ro-RO"/>
        </w:rPr>
      </w:pPr>
      <w:r w:rsidRPr="00A84720">
        <w:rPr>
          <w:rFonts w:ascii="Cambria" w:hAnsi="Cambria"/>
          <w:b/>
          <w:sz w:val="24"/>
          <w:szCs w:val="24"/>
          <w:lang w:val="ro-RO"/>
        </w:rPr>
        <w:t>Cererile de finanțare vor fi examinate în conformitate cu următoarele criterii de evaluare:</w:t>
      </w:r>
    </w:p>
    <w:p w:rsidR="00125CA9" w:rsidRPr="00A84720" w:rsidRDefault="00125CA9" w:rsidP="00125CA9">
      <w:pPr>
        <w:pStyle w:val="ListParagraph"/>
        <w:numPr>
          <w:ilvl w:val="0"/>
          <w:numId w:val="4"/>
        </w:numPr>
        <w:jc w:val="both"/>
        <w:rPr>
          <w:rFonts w:ascii="Cambria" w:hAnsi="Cambria"/>
          <w:sz w:val="24"/>
          <w:szCs w:val="24"/>
          <w:lang w:val="ro-RO"/>
        </w:rPr>
      </w:pPr>
      <w:r w:rsidRPr="00A84720">
        <w:rPr>
          <w:rFonts w:ascii="Cambria" w:hAnsi="Cambria"/>
          <w:sz w:val="24"/>
          <w:szCs w:val="24"/>
          <w:lang w:val="ro-RO"/>
        </w:rPr>
        <w:t>Experiență anterioară de implementare a serviciilor de depistare activă a TB în rândul populațiilor cu vigilență sporită și cu risc sporit de îmbolnăvire de tuberculoză, de oferire a serviciilor de suport pentru creșterea aderenței la tratament, inclusiv a stimulentelor financiare;</w:t>
      </w:r>
    </w:p>
    <w:p w:rsidR="00125CA9" w:rsidRPr="00A84720" w:rsidRDefault="00125CA9" w:rsidP="00125CA9">
      <w:pPr>
        <w:pStyle w:val="ListParagraph"/>
        <w:numPr>
          <w:ilvl w:val="0"/>
          <w:numId w:val="4"/>
        </w:numPr>
        <w:jc w:val="both"/>
        <w:rPr>
          <w:rFonts w:ascii="Cambria" w:hAnsi="Cambria"/>
          <w:sz w:val="24"/>
          <w:szCs w:val="24"/>
          <w:lang w:val="ro-RO"/>
        </w:rPr>
      </w:pPr>
      <w:r w:rsidRPr="00A84720">
        <w:rPr>
          <w:rFonts w:ascii="Cambria" w:eastAsia="Times New Roman" w:hAnsi="Cambria" w:cs="Times New Roman"/>
          <w:sz w:val="24"/>
          <w:szCs w:val="24"/>
          <w:lang w:val="ro-RO"/>
        </w:rPr>
        <w:t>Performanțe anterioare în atingerea indicatorilor de depistare activă, aderență la tratament, oferire de stimulente financiare;</w:t>
      </w:r>
    </w:p>
    <w:p w:rsidR="00125CA9" w:rsidRPr="00A84720" w:rsidRDefault="00125CA9" w:rsidP="00125CA9">
      <w:pPr>
        <w:pStyle w:val="ListParagraph"/>
        <w:numPr>
          <w:ilvl w:val="0"/>
          <w:numId w:val="4"/>
        </w:numPr>
        <w:jc w:val="both"/>
        <w:rPr>
          <w:rFonts w:ascii="Cambria" w:hAnsi="Cambria"/>
          <w:sz w:val="24"/>
          <w:szCs w:val="24"/>
          <w:lang w:val="ro-RO"/>
        </w:rPr>
      </w:pPr>
      <w:r w:rsidRPr="00A84720">
        <w:rPr>
          <w:rFonts w:ascii="Cambria" w:hAnsi="Cambria"/>
          <w:sz w:val="24"/>
          <w:szCs w:val="24"/>
          <w:lang w:val="ro-RO"/>
        </w:rPr>
        <w:t>Capacitățile organizației pentru prestarea serviciilor menționate;</w:t>
      </w:r>
    </w:p>
    <w:p w:rsidR="00125CA9" w:rsidRPr="00A84720" w:rsidRDefault="00125CA9" w:rsidP="00125CA9">
      <w:pPr>
        <w:pStyle w:val="ListParagraph"/>
        <w:numPr>
          <w:ilvl w:val="0"/>
          <w:numId w:val="4"/>
        </w:numPr>
        <w:jc w:val="both"/>
        <w:rPr>
          <w:rFonts w:ascii="Cambria" w:hAnsi="Cambria"/>
          <w:sz w:val="24"/>
          <w:szCs w:val="24"/>
          <w:lang w:val="ro-RO"/>
        </w:rPr>
      </w:pPr>
      <w:r w:rsidRPr="00A84720">
        <w:rPr>
          <w:rFonts w:ascii="Cambria" w:hAnsi="Cambria"/>
          <w:sz w:val="24"/>
          <w:szCs w:val="24"/>
          <w:lang w:val="ro-RO"/>
        </w:rPr>
        <w:t xml:space="preserve">Prezența parteneriatelor </w:t>
      </w:r>
      <w:r w:rsidRPr="00A84720">
        <w:rPr>
          <w:rFonts w:ascii="Cambria" w:eastAsia="Times New Roman" w:hAnsi="Cambria" w:cs="Times New Roman"/>
          <w:sz w:val="24"/>
          <w:szCs w:val="24"/>
          <w:lang w:val="ro-RO"/>
        </w:rPr>
        <w:t>de colaborare cu instituțiile medicale, autoritățile publice locale;</w:t>
      </w:r>
    </w:p>
    <w:p w:rsidR="00125CA9" w:rsidRPr="00A84720" w:rsidRDefault="00125CA9" w:rsidP="00125CA9">
      <w:pPr>
        <w:pStyle w:val="ListParagraph"/>
        <w:numPr>
          <w:ilvl w:val="0"/>
          <w:numId w:val="4"/>
        </w:numPr>
        <w:jc w:val="both"/>
        <w:rPr>
          <w:rFonts w:ascii="Cambria" w:hAnsi="Cambria"/>
          <w:sz w:val="24"/>
          <w:szCs w:val="24"/>
          <w:lang w:val="ro-RO"/>
        </w:rPr>
      </w:pPr>
      <w:r w:rsidRPr="0084669C">
        <w:rPr>
          <w:rFonts w:ascii="Cambria" w:eastAsia="Times New Roman" w:hAnsi="Cambria" w:cs="Times New Roman"/>
          <w:sz w:val="24"/>
          <w:szCs w:val="24"/>
          <w:lang w:val="ro-RO"/>
        </w:rPr>
        <w:t>Angajamentul organizației de a acoperi cu serviciile solicitate beneficiarii din toate teritoriile și categoriile enunțate în volum deplin.</w:t>
      </w:r>
      <w:r w:rsidRPr="00A84720">
        <w:rPr>
          <w:rFonts w:ascii="Cambria" w:eastAsia="Times New Roman" w:hAnsi="Cambria" w:cs="Times New Roman"/>
          <w:sz w:val="24"/>
          <w:szCs w:val="24"/>
          <w:lang w:val="ro-RO"/>
        </w:rPr>
        <w:t xml:space="preserve"> La atribuirea teritoriilor, Comisia de jurizare va ține cont de ordinea priorităților indicate de solicitanți.</w:t>
      </w:r>
    </w:p>
    <w:p w:rsidR="00125CA9" w:rsidRPr="00125CA9" w:rsidRDefault="00125CA9" w:rsidP="00755DE4">
      <w:pPr>
        <w:pStyle w:val="ListParagraph"/>
        <w:numPr>
          <w:ilvl w:val="0"/>
          <w:numId w:val="4"/>
        </w:numPr>
        <w:tabs>
          <w:tab w:val="left" w:pos="5340"/>
        </w:tabs>
        <w:jc w:val="both"/>
        <w:rPr>
          <w:rFonts w:ascii="Cambria" w:eastAsia="Times New Roman" w:hAnsi="Cambria" w:cs="Times New Roman"/>
          <w:sz w:val="24"/>
          <w:szCs w:val="24"/>
          <w:lang w:val="ro-RO"/>
        </w:rPr>
      </w:pPr>
      <w:r w:rsidRPr="00125CA9">
        <w:rPr>
          <w:rFonts w:ascii="Cambria" w:eastAsia="Times New Roman" w:hAnsi="Cambria" w:cs="Times New Roman"/>
          <w:sz w:val="24"/>
          <w:szCs w:val="24"/>
          <w:lang w:val="ro-RO"/>
        </w:rPr>
        <w:t>Prezența unui mecanism calitativ de evidență, monitorizare a activităților și evaluare a rezultatelor.</w:t>
      </w:r>
      <w:bookmarkStart w:id="0" w:name="_GoBack"/>
      <w:bookmarkEnd w:id="0"/>
    </w:p>
    <w:p w:rsidR="00F412B8" w:rsidRPr="00A84720" w:rsidRDefault="00125CA9" w:rsidP="00125CA9">
      <w:pPr>
        <w:rPr>
          <w:rFonts w:ascii="Cambria" w:eastAsia="Times New Roman" w:hAnsi="Cambria" w:cs="Times New Roman"/>
          <w:sz w:val="24"/>
          <w:szCs w:val="24"/>
          <w:lang w:val="ro-RO"/>
        </w:rPr>
      </w:pPr>
      <w:r w:rsidRPr="00125CA9">
        <w:rPr>
          <w:rFonts w:ascii="Cambria" w:eastAsia="Times New Roman" w:hAnsi="Cambria" w:cs="Times New Roman"/>
          <w:sz w:val="24"/>
          <w:szCs w:val="24"/>
          <w:lang w:val="ro-RO"/>
        </w:rPr>
        <w:br w:type="page"/>
      </w:r>
      <w:r w:rsidR="00F412B8" w:rsidRPr="00A84720">
        <w:rPr>
          <w:rFonts w:ascii="Cambria" w:eastAsia="Times New Roman" w:hAnsi="Cambria" w:cs="Times New Roman"/>
          <w:sz w:val="24"/>
          <w:szCs w:val="24"/>
          <w:lang w:val="ro-RO"/>
        </w:rPr>
        <w:lastRenderedPageBreak/>
        <w:t>Anexa 1.</w:t>
      </w:r>
    </w:p>
    <w:p w:rsidR="00F412B8" w:rsidRPr="00A84720" w:rsidRDefault="00F412B8" w:rsidP="00F412B8">
      <w:pPr>
        <w:pStyle w:val="ListParagraph"/>
        <w:jc w:val="right"/>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Formularul (solicitarea) de înaintare a interesului</w:t>
      </w:r>
    </w:p>
    <w:p w:rsidR="00F412B8" w:rsidRPr="00A84720" w:rsidRDefault="00F412B8" w:rsidP="00F412B8">
      <w:pPr>
        <w:pStyle w:val="ListParagraph"/>
        <w:jc w:val="right"/>
        <w:rPr>
          <w:rFonts w:ascii="Cambria" w:eastAsia="Times New Roman" w:hAnsi="Cambria" w:cs="Times New Roman"/>
          <w:sz w:val="24"/>
          <w:szCs w:val="24"/>
          <w:lang w:val="ro-RO"/>
        </w:rPr>
      </w:pPr>
    </w:p>
    <w:p w:rsidR="00F412B8" w:rsidRPr="00A84720" w:rsidRDefault="00F412B8" w:rsidP="00F412B8">
      <w:pPr>
        <w:pStyle w:val="ListParagraph"/>
        <w:numPr>
          <w:ilvl w:val="0"/>
          <w:numId w:val="1"/>
        </w:numPr>
        <w:rPr>
          <w:rFonts w:ascii="Cambria" w:eastAsia="Times New Roman" w:hAnsi="Cambria" w:cs="Times New Roman"/>
          <w:b/>
          <w:sz w:val="24"/>
          <w:szCs w:val="24"/>
          <w:lang w:val="ro-RO"/>
        </w:rPr>
      </w:pPr>
      <w:r w:rsidRPr="00A84720">
        <w:rPr>
          <w:rFonts w:ascii="Cambria" w:eastAsia="Times New Roman" w:hAnsi="Cambria" w:cs="Times New Roman"/>
          <w:b/>
          <w:sz w:val="24"/>
          <w:szCs w:val="24"/>
          <w:lang w:val="ro-RO"/>
        </w:rPr>
        <w:t>INFORMAȚII GENERALE DESPRE SOLICITANT</w:t>
      </w:r>
    </w:p>
    <w:p w:rsidR="00F412B8" w:rsidRPr="00A84720" w:rsidRDefault="00F412B8" w:rsidP="00F412B8">
      <w:pPr>
        <w:pStyle w:val="ListParagraph"/>
        <w:jc w:val="right"/>
        <w:rPr>
          <w:rFonts w:ascii="Cambria" w:eastAsia="Times New Roman" w:hAnsi="Cambria" w:cs="Times New Roman"/>
          <w:sz w:val="24"/>
          <w:szCs w:val="24"/>
          <w:lang w:val="ro-RO"/>
        </w:rPr>
      </w:pPr>
    </w:p>
    <w:tbl>
      <w:tblPr>
        <w:tblStyle w:val="TableGrid"/>
        <w:tblW w:w="10170" w:type="dxa"/>
        <w:tblInd w:w="-5" w:type="dxa"/>
        <w:tblLook w:val="04A0" w:firstRow="1" w:lastRow="0" w:firstColumn="1" w:lastColumn="0" w:noHBand="0" w:noVBand="1"/>
      </w:tblPr>
      <w:tblGrid>
        <w:gridCol w:w="5220"/>
        <w:gridCol w:w="4950"/>
      </w:tblGrid>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 xml:space="preserve">Denumirea organizației </w:t>
            </w:r>
            <w:r>
              <w:rPr>
                <w:rFonts w:ascii="Cambria" w:eastAsia="Times New Roman" w:hAnsi="Cambria" w:cs="Times New Roman"/>
                <w:sz w:val="24"/>
                <w:szCs w:val="24"/>
                <w:lang w:val="ro-RO"/>
              </w:rPr>
              <w:t>în conformitate cu actele de înregistrare</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Teritoriul unde organizația își desfășoară activitatea</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Statutul juridic al organizației</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 xml:space="preserve">Numărul </w:t>
            </w:r>
            <w:proofErr w:type="spellStart"/>
            <w:r w:rsidRPr="00A84720">
              <w:rPr>
                <w:rFonts w:ascii="Cambria" w:eastAsia="Times New Roman" w:hAnsi="Cambria" w:cs="Times New Roman"/>
                <w:sz w:val="24"/>
                <w:szCs w:val="24"/>
                <w:lang w:val="ro-RO"/>
              </w:rPr>
              <w:t>şi</w:t>
            </w:r>
            <w:proofErr w:type="spellEnd"/>
            <w:r w:rsidRPr="00A84720">
              <w:rPr>
                <w:rFonts w:ascii="Cambria" w:eastAsia="Times New Roman" w:hAnsi="Cambria" w:cs="Times New Roman"/>
                <w:sz w:val="24"/>
                <w:szCs w:val="24"/>
                <w:lang w:val="ro-RO"/>
              </w:rPr>
              <w:t xml:space="preserve"> data înregistrării de stat</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Codul fiscal al organizației</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Adresa juridică a organizației</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A</w:t>
            </w:r>
            <w:r w:rsidRPr="00A84720">
              <w:rPr>
                <w:rFonts w:ascii="Cambria" w:eastAsia="Times New Roman" w:hAnsi="Cambria" w:cs="Times New Roman"/>
                <w:sz w:val="24"/>
                <w:szCs w:val="24"/>
                <w:lang w:val="ro-RO"/>
              </w:rPr>
              <w:t xml:space="preserve">dresă </w:t>
            </w:r>
            <w:r>
              <w:rPr>
                <w:rFonts w:ascii="Cambria" w:eastAsia="Times New Roman" w:hAnsi="Cambria" w:cs="Times New Roman"/>
                <w:sz w:val="24"/>
                <w:szCs w:val="24"/>
                <w:lang w:val="ro-RO"/>
              </w:rPr>
              <w:t xml:space="preserve">pentru corespondență </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B0129" w:rsidRDefault="00F412B8" w:rsidP="00192969">
            <w:pPr>
              <w:pStyle w:val="ListParagraph"/>
              <w:ind w:left="0"/>
              <w:jc w:val="both"/>
              <w:rPr>
                <w:rFonts w:ascii="Cambria" w:eastAsia="Times New Roman" w:hAnsi="Cambria" w:cs="Times New Roman"/>
                <w:sz w:val="24"/>
                <w:szCs w:val="24"/>
              </w:rPr>
            </w:pPr>
            <w:proofErr w:type="spellStart"/>
            <w:r>
              <w:rPr>
                <w:rFonts w:ascii="Cambria" w:eastAsia="Times New Roman" w:hAnsi="Cambria" w:cs="Times New Roman"/>
                <w:sz w:val="24"/>
                <w:szCs w:val="24"/>
              </w:rPr>
              <w:t>Telefon</w:t>
            </w:r>
            <w:proofErr w:type="spellEnd"/>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E-mail</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Nu</w:t>
            </w:r>
            <w:r>
              <w:rPr>
                <w:rFonts w:ascii="Cambria" w:eastAsia="Times New Roman" w:hAnsi="Cambria" w:cs="Times New Roman"/>
                <w:sz w:val="24"/>
                <w:szCs w:val="24"/>
                <w:lang w:val="ro-RO"/>
              </w:rPr>
              <w:t>me, prenume  Director</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Telefon serviciu</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Telefon mobil</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E-mail</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B0129"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Nume, prenume Manager</w:t>
            </w:r>
            <w:r w:rsidRPr="00A84720">
              <w:rPr>
                <w:rFonts w:ascii="Cambria" w:eastAsia="Times New Roman" w:hAnsi="Cambria" w:cs="Times New Roman"/>
                <w:sz w:val="24"/>
                <w:szCs w:val="24"/>
                <w:lang w:val="ro-RO"/>
              </w:rPr>
              <w:t xml:space="preserve"> de Proiect</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B0129"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Telefon serviciu</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B0129"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Telefon mobil</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B0129"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E-mail</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 xml:space="preserve">Nume, prenume, </w:t>
            </w:r>
            <w:r>
              <w:rPr>
                <w:rFonts w:ascii="Cambria" w:eastAsia="Times New Roman" w:hAnsi="Cambria" w:cs="Times New Roman"/>
                <w:sz w:val="24"/>
                <w:szCs w:val="24"/>
                <w:lang w:val="ro-RO"/>
              </w:rPr>
              <w:t>Contabil</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Telefon serviciu</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Telefon mobil</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E-mail</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r w:rsidR="00F412B8" w:rsidRPr="00A84720" w:rsidTr="00192969">
        <w:tc>
          <w:tcPr>
            <w:tcW w:w="5220" w:type="dxa"/>
            <w:shd w:val="clear" w:color="auto" w:fill="E2EFD9" w:themeFill="accent6" w:themeFillTint="33"/>
          </w:tcPr>
          <w:p w:rsidR="00F412B8" w:rsidRPr="00A84720" w:rsidRDefault="00F412B8" w:rsidP="00192969">
            <w:pPr>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Data prezentării dosarului</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bl>
    <w:p w:rsidR="00F412B8" w:rsidRDefault="00F412B8" w:rsidP="00F412B8">
      <w:pPr>
        <w:pStyle w:val="ListParagraph"/>
        <w:jc w:val="both"/>
        <w:rPr>
          <w:rFonts w:ascii="Cambria" w:eastAsia="Times New Roman" w:hAnsi="Cambria" w:cs="Times New Roman"/>
          <w:sz w:val="24"/>
          <w:szCs w:val="24"/>
          <w:lang w:val="ro-RO"/>
        </w:rPr>
      </w:pPr>
    </w:p>
    <w:tbl>
      <w:tblPr>
        <w:tblStyle w:val="TableGrid"/>
        <w:tblW w:w="10170" w:type="dxa"/>
        <w:tblInd w:w="-5" w:type="dxa"/>
        <w:tblLook w:val="04A0" w:firstRow="1" w:lastRow="0" w:firstColumn="1" w:lastColumn="0" w:noHBand="0" w:noVBand="1"/>
      </w:tblPr>
      <w:tblGrid>
        <w:gridCol w:w="5220"/>
        <w:gridCol w:w="4950"/>
      </w:tblGrid>
      <w:tr w:rsidR="00F412B8" w:rsidTr="00192969">
        <w:tc>
          <w:tcPr>
            <w:tcW w:w="5220" w:type="dxa"/>
            <w:shd w:val="clear" w:color="auto" w:fill="E2EFD9" w:themeFill="accent6" w:themeFillTint="33"/>
          </w:tcPr>
          <w:p w:rsidR="00F412B8"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Denumirea proiectului</w:t>
            </w:r>
          </w:p>
        </w:tc>
        <w:tc>
          <w:tcPr>
            <w:tcW w:w="4950" w:type="dxa"/>
          </w:tcPr>
          <w:p w:rsidR="00F412B8" w:rsidRDefault="00F412B8" w:rsidP="00192969">
            <w:pPr>
              <w:pStyle w:val="ListParagraph"/>
              <w:ind w:left="0"/>
              <w:jc w:val="both"/>
              <w:rPr>
                <w:rFonts w:ascii="Cambria" w:eastAsia="Times New Roman" w:hAnsi="Cambria" w:cs="Times New Roman"/>
                <w:sz w:val="24"/>
                <w:szCs w:val="24"/>
                <w:lang w:val="ro-RO"/>
              </w:rPr>
            </w:pPr>
          </w:p>
        </w:tc>
      </w:tr>
      <w:tr w:rsidR="00F412B8" w:rsidTr="00192969">
        <w:tc>
          <w:tcPr>
            <w:tcW w:w="5220" w:type="dxa"/>
            <w:shd w:val="clear" w:color="auto" w:fill="E2EFD9" w:themeFill="accent6" w:themeFillTint="33"/>
          </w:tcPr>
          <w:p w:rsidR="00F412B8" w:rsidRPr="00A84720" w:rsidRDefault="00F412B8" w:rsidP="00192969">
            <w:pPr>
              <w:pStyle w:val="ListParagraph"/>
              <w:ind w:left="0"/>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Du</w:t>
            </w:r>
            <w:r w:rsidRPr="00A84720">
              <w:rPr>
                <w:rFonts w:ascii="Cambria" w:eastAsia="Times New Roman" w:hAnsi="Cambria" w:cs="Times New Roman"/>
                <w:sz w:val="24"/>
                <w:szCs w:val="24"/>
                <w:lang w:val="ro-RO"/>
              </w:rPr>
              <w:t>rata proiectului (data începerii și sfârșitului)</w:t>
            </w:r>
          </w:p>
        </w:tc>
        <w:tc>
          <w:tcPr>
            <w:tcW w:w="4950" w:type="dxa"/>
          </w:tcPr>
          <w:p w:rsidR="00F412B8" w:rsidRPr="00A84720" w:rsidRDefault="00F412B8" w:rsidP="00192969">
            <w:pPr>
              <w:pStyle w:val="ListParagraph"/>
              <w:ind w:left="0"/>
              <w:jc w:val="both"/>
              <w:rPr>
                <w:rFonts w:ascii="Cambria" w:eastAsia="Times New Roman" w:hAnsi="Cambria" w:cs="Times New Roman"/>
                <w:sz w:val="24"/>
                <w:szCs w:val="24"/>
                <w:lang w:val="ro-RO"/>
              </w:rPr>
            </w:pPr>
          </w:p>
        </w:tc>
      </w:tr>
    </w:tbl>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numPr>
          <w:ilvl w:val="0"/>
          <w:numId w:val="1"/>
        </w:numPr>
        <w:jc w:val="both"/>
        <w:rPr>
          <w:rFonts w:ascii="Cambria" w:eastAsia="Times New Roman" w:hAnsi="Cambria" w:cs="Times New Roman"/>
          <w:b/>
          <w:sz w:val="24"/>
          <w:szCs w:val="24"/>
          <w:lang w:val="ro-RO"/>
        </w:rPr>
      </w:pPr>
      <w:r w:rsidRPr="00A84720">
        <w:rPr>
          <w:rFonts w:ascii="Cambria" w:eastAsia="Times New Roman" w:hAnsi="Cambria" w:cs="Times New Roman"/>
          <w:b/>
          <w:sz w:val="24"/>
          <w:szCs w:val="24"/>
          <w:lang w:val="ro-RO"/>
        </w:rPr>
        <w:t xml:space="preserve">EXPERIENŢA SOLICITANTULUI </w:t>
      </w: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ind w:left="0" w:firstLine="720"/>
        <w:jc w:val="both"/>
        <w:rPr>
          <w:rFonts w:ascii="Cambria" w:eastAsia="Times New Roman" w:hAnsi="Cambria" w:cs="Times New Roman"/>
          <w:sz w:val="24"/>
          <w:szCs w:val="24"/>
          <w:lang w:val="ro-RO"/>
        </w:rPr>
      </w:pPr>
      <w:proofErr w:type="spellStart"/>
      <w:r w:rsidRPr="00A84720">
        <w:rPr>
          <w:rFonts w:ascii="Cambria" w:eastAsia="Times New Roman" w:hAnsi="Cambria" w:cs="Times New Roman"/>
          <w:sz w:val="24"/>
          <w:szCs w:val="24"/>
          <w:lang w:val="ro-RO"/>
        </w:rPr>
        <w:t>Experienţa</w:t>
      </w:r>
      <w:proofErr w:type="spellEnd"/>
      <w:r w:rsidRPr="00A84720">
        <w:rPr>
          <w:rFonts w:ascii="Cambria" w:eastAsia="Times New Roman" w:hAnsi="Cambria" w:cs="Times New Roman"/>
          <w:sz w:val="24"/>
          <w:szCs w:val="24"/>
          <w:lang w:val="ro-RO"/>
        </w:rPr>
        <w:t xml:space="preserve"> anterioară a solicitantului pentru ultimii 5 ani (se va prezenta un sumar  1-2 pagini, al proiectelor similare implementate cu indicarea țintelor </w:t>
      </w:r>
      <w:r>
        <w:rPr>
          <w:rFonts w:ascii="Cambria" w:eastAsia="Times New Roman" w:hAnsi="Cambria" w:cs="Times New Roman"/>
          <w:sz w:val="24"/>
          <w:szCs w:val="24"/>
          <w:lang w:val="ro-RO"/>
        </w:rPr>
        <w:t xml:space="preserve">stabilite </w:t>
      </w:r>
      <w:r w:rsidRPr="00A84720">
        <w:rPr>
          <w:rFonts w:ascii="Cambria" w:eastAsia="Times New Roman" w:hAnsi="Cambria" w:cs="Times New Roman"/>
          <w:sz w:val="24"/>
          <w:szCs w:val="24"/>
          <w:lang w:val="ro-RO"/>
        </w:rPr>
        <w:t>și rezultatelor obținute)</w:t>
      </w:r>
    </w:p>
    <w:p w:rsidR="00F412B8" w:rsidRPr="00A84720" w:rsidRDefault="00F412B8" w:rsidP="00F412B8">
      <w:pPr>
        <w:pStyle w:val="ListParagraph"/>
        <w:jc w:val="both"/>
        <w:rPr>
          <w:rFonts w:ascii="Cambria" w:eastAsia="Times New Roman" w:hAnsi="Cambria" w:cs="Times New Roman"/>
          <w:sz w:val="24"/>
          <w:szCs w:val="24"/>
          <w:lang w:val="ro-RO"/>
        </w:rPr>
      </w:pPr>
      <w:r w:rsidRPr="00A84720">
        <w:rPr>
          <w:rFonts w:ascii="Cambria" w:eastAsia="Times New Roman" w:hAnsi="Cambria" w:cs="Times New Roman"/>
          <w:noProof/>
          <w:sz w:val="24"/>
          <w:szCs w:val="24"/>
        </w:rPr>
        <mc:AlternateContent>
          <mc:Choice Requires="wps">
            <w:drawing>
              <wp:anchor distT="0" distB="0" distL="114300" distR="114300" simplePos="0" relativeHeight="251659264" behindDoc="0" locked="0" layoutInCell="1" allowOverlap="1" wp14:anchorId="5FC4F87A" wp14:editId="227D4540">
                <wp:simplePos x="0" y="0"/>
                <wp:positionH relativeFrom="column">
                  <wp:posOffset>19050</wp:posOffset>
                </wp:positionH>
                <wp:positionV relativeFrom="paragraph">
                  <wp:posOffset>95885</wp:posOffset>
                </wp:positionV>
                <wp:extent cx="6362700" cy="1784909"/>
                <wp:effectExtent l="0" t="0" r="19050" b="25400"/>
                <wp:wrapNone/>
                <wp:docPr id="2" name="Rectangle 2"/>
                <wp:cNvGraphicFramePr/>
                <a:graphic xmlns:a="http://schemas.openxmlformats.org/drawingml/2006/main">
                  <a:graphicData uri="http://schemas.microsoft.com/office/word/2010/wordprocessingShape">
                    <wps:wsp>
                      <wps:cNvSpPr/>
                      <wps:spPr>
                        <a:xfrm>
                          <a:off x="0" y="0"/>
                          <a:ext cx="6362700" cy="1784909"/>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0F01C" id="Rectangle 2" o:spid="_x0000_s1026" style="position:absolute;margin-left:1.5pt;margin-top:7.55pt;width:501pt;height:1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" fillcolor="window" strokecolor="#70ad47" strokeweight="1pt"/>
            </w:pict>
          </mc:Fallback>
        </mc:AlternateContent>
      </w:r>
    </w:p>
    <w:p w:rsidR="00F412B8" w:rsidRPr="00A84720" w:rsidRDefault="00F412B8" w:rsidP="00F412B8">
      <w:pPr>
        <w:pStyle w:val="ListParagraph"/>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 xml:space="preserve"> </w:t>
      </w: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lastRenderedPageBreak/>
        <w:t>Parteneriate de colaborare ale organizației</w:t>
      </w:r>
    </w:p>
    <w:p w:rsidR="00F412B8" w:rsidRPr="00A84720" w:rsidRDefault="00F412B8" w:rsidP="00F412B8">
      <w:pPr>
        <w:pStyle w:val="ListParagraph"/>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Organizații, cu care există stabilite parteneriate oficiale:</w:t>
      </w:r>
    </w:p>
    <w:tbl>
      <w:tblPr>
        <w:tblW w:w="9781" w:type="dxa"/>
        <w:tblInd w:w="8" w:type="dxa"/>
        <w:tblLayout w:type="fixed"/>
        <w:tblCellMar>
          <w:left w:w="0" w:type="dxa"/>
          <w:right w:w="0" w:type="dxa"/>
        </w:tblCellMar>
        <w:tblLook w:val="0000" w:firstRow="0" w:lastRow="0" w:firstColumn="0" w:lastColumn="0" w:noHBand="0" w:noVBand="0"/>
      </w:tblPr>
      <w:tblGrid>
        <w:gridCol w:w="2977"/>
        <w:gridCol w:w="2963"/>
        <w:gridCol w:w="1857"/>
        <w:gridCol w:w="1984"/>
      </w:tblGrid>
      <w:tr w:rsidR="00F412B8" w:rsidRPr="00A84720" w:rsidTr="00192969">
        <w:trPr>
          <w:cantSplit/>
          <w:tblHeader/>
        </w:trPr>
        <w:tc>
          <w:tcPr>
            <w:tcW w:w="2977" w:type="dxa"/>
            <w:tcBorders>
              <w:top w:val="single" w:sz="6" w:space="0" w:color="000000"/>
              <w:left w:val="single" w:sz="6" w:space="0" w:color="000000"/>
              <w:bottom w:val="single" w:sz="6" w:space="0" w:color="000000"/>
            </w:tcBorders>
            <w:shd w:val="clear" w:color="auto" w:fill="E2EFD9" w:themeFill="accent6" w:themeFillTint="33"/>
          </w:tcPr>
          <w:p w:rsidR="00F412B8" w:rsidRPr="00A84720" w:rsidRDefault="00F412B8" w:rsidP="00192969">
            <w:pPr>
              <w:widowControl w:val="0"/>
              <w:spacing w:after="0" w:line="240" w:lineRule="auto"/>
              <w:jc w:val="center"/>
              <w:rPr>
                <w:rFonts w:ascii="Cambria" w:eastAsia="Times New Roman" w:hAnsi="Cambria" w:cs="Times New Roman"/>
                <w:sz w:val="24"/>
                <w:szCs w:val="24"/>
                <w:lang w:val="ro-RO" w:eastAsia="ru-RU"/>
              </w:rPr>
            </w:pPr>
            <w:r w:rsidRPr="00A84720">
              <w:rPr>
                <w:rFonts w:ascii="Cambria" w:eastAsia="Times New Roman" w:hAnsi="Cambria" w:cs="Times New Roman"/>
                <w:sz w:val="24"/>
                <w:szCs w:val="24"/>
                <w:lang w:val="ro-RO" w:eastAsia="ru-RU"/>
              </w:rPr>
              <w:t>Denumire organizație</w:t>
            </w:r>
          </w:p>
        </w:tc>
        <w:tc>
          <w:tcPr>
            <w:tcW w:w="2963" w:type="dxa"/>
            <w:tcBorders>
              <w:top w:val="single" w:sz="6" w:space="0" w:color="000000"/>
              <w:left w:val="single" w:sz="6" w:space="0" w:color="000000"/>
              <w:bottom w:val="single" w:sz="6" w:space="0" w:color="000000"/>
            </w:tcBorders>
            <w:shd w:val="clear" w:color="auto" w:fill="E2EFD9" w:themeFill="accent6" w:themeFillTint="33"/>
          </w:tcPr>
          <w:p w:rsidR="00F412B8" w:rsidRPr="00A84720" w:rsidRDefault="00F412B8" w:rsidP="00192969">
            <w:pPr>
              <w:widowControl w:val="0"/>
              <w:spacing w:after="0" w:line="240" w:lineRule="auto"/>
              <w:jc w:val="center"/>
              <w:rPr>
                <w:rFonts w:ascii="Cambria" w:eastAsia="Times New Roman" w:hAnsi="Cambria" w:cs="Times New Roman"/>
                <w:sz w:val="24"/>
                <w:szCs w:val="24"/>
                <w:lang w:val="uk-UA" w:eastAsia="ru-RU"/>
              </w:rPr>
            </w:pPr>
            <w:r w:rsidRPr="00A84720">
              <w:rPr>
                <w:rFonts w:ascii="Cambria" w:eastAsia="Times New Roman" w:hAnsi="Cambria" w:cs="Times New Roman"/>
                <w:sz w:val="24"/>
                <w:szCs w:val="24"/>
                <w:lang w:val="ro-RO" w:eastAsia="ru-RU"/>
              </w:rPr>
              <w:t>Persoana de contact și numărul de telefon</w:t>
            </w:r>
          </w:p>
        </w:tc>
        <w:tc>
          <w:tcPr>
            <w:tcW w:w="1857"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rsidR="00F412B8" w:rsidRPr="00A84720" w:rsidRDefault="00F412B8" w:rsidP="00192969">
            <w:pPr>
              <w:widowControl w:val="0"/>
              <w:spacing w:after="0" w:line="240" w:lineRule="auto"/>
              <w:jc w:val="center"/>
              <w:rPr>
                <w:rFonts w:ascii="Cambria" w:eastAsia="Times New Roman" w:hAnsi="Cambria" w:cs="Times New Roman"/>
                <w:sz w:val="24"/>
                <w:szCs w:val="24"/>
                <w:lang w:val="uk-UA" w:eastAsia="ru-RU"/>
              </w:rPr>
            </w:pPr>
            <w:r w:rsidRPr="00A84720">
              <w:rPr>
                <w:rFonts w:ascii="Cambria" w:eastAsia="Times New Roman" w:hAnsi="Cambria" w:cs="Times New Roman"/>
                <w:sz w:val="24"/>
                <w:szCs w:val="24"/>
                <w:lang w:val="ro-RO" w:eastAsia="ru-RU"/>
              </w:rPr>
              <w:t xml:space="preserve">Tipul documentului care certifică parteneriatul </w:t>
            </w:r>
          </w:p>
        </w:tc>
        <w:tc>
          <w:tcPr>
            <w:tcW w:w="1984"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rsidR="00F412B8" w:rsidRPr="00A84720" w:rsidRDefault="00F412B8" w:rsidP="00192969">
            <w:pPr>
              <w:widowControl w:val="0"/>
              <w:spacing w:after="0" w:line="240" w:lineRule="auto"/>
              <w:jc w:val="center"/>
              <w:rPr>
                <w:rFonts w:ascii="Cambria" w:eastAsia="Times New Roman" w:hAnsi="Cambria" w:cs="Times New Roman"/>
                <w:sz w:val="24"/>
                <w:szCs w:val="24"/>
                <w:lang w:val="ro-RO" w:eastAsia="ru-RU"/>
              </w:rPr>
            </w:pPr>
            <w:r w:rsidRPr="00A84720">
              <w:rPr>
                <w:rFonts w:ascii="Cambria" w:eastAsia="Times New Roman" w:hAnsi="Cambria" w:cs="Times New Roman"/>
                <w:sz w:val="24"/>
                <w:szCs w:val="24"/>
                <w:lang w:val="ro-RO" w:eastAsia="ru-RU"/>
              </w:rPr>
              <w:t>Termenul de realizare a parteneriatului</w:t>
            </w:r>
          </w:p>
        </w:tc>
      </w:tr>
      <w:tr w:rsidR="00F412B8" w:rsidRPr="00A84720" w:rsidTr="00192969">
        <w:trPr>
          <w:cantSplit/>
        </w:trPr>
        <w:tc>
          <w:tcPr>
            <w:tcW w:w="2977" w:type="dxa"/>
            <w:tcBorders>
              <w:left w:val="single" w:sz="6" w:space="0" w:color="000000"/>
              <w:bottom w:val="single" w:sz="6" w:space="0" w:color="000000"/>
            </w:tcBorders>
          </w:tcPr>
          <w:p w:rsidR="00F412B8" w:rsidRPr="00A84720" w:rsidRDefault="00F412B8" w:rsidP="00192969">
            <w:pPr>
              <w:widowControl w:val="0"/>
              <w:spacing w:after="0" w:line="240" w:lineRule="auto"/>
              <w:rPr>
                <w:rFonts w:ascii="Cambria" w:eastAsia="Times New Roman" w:hAnsi="Cambria" w:cs="Times New Roman"/>
                <w:sz w:val="24"/>
                <w:szCs w:val="24"/>
                <w:lang w:val="uk-UA" w:eastAsia="ru-RU"/>
              </w:rPr>
            </w:pPr>
            <w:r w:rsidRPr="00A84720">
              <w:rPr>
                <w:rFonts w:ascii="Cambria" w:eastAsia="Times New Roman" w:hAnsi="Cambria" w:cs="Times New Roman"/>
                <w:sz w:val="24"/>
                <w:szCs w:val="24"/>
                <w:lang w:val="uk-UA" w:eastAsia="ru-RU"/>
              </w:rPr>
              <w:t>1.</w:t>
            </w:r>
          </w:p>
        </w:tc>
        <w:tc>
          <w:tcPr>
            <w:tcW w:w="2963" w:type="dxa"/>
            <w:tcBorders>
              <w:left w:val="single" w:sz="6" w:space="0" w:color="000000"/>
              <w:bottom w:val="single" w:sz="6" w:space="0" w:color="000000"/>
            </w:tcBorders>
          </w:tcPr>
          <w:p w:rsidR="00F412B8" w:rsidRPr="00A84720" w:rsidRDefault="00F412B8" w:rsidP="00192969">
            <w:pPr>
              <w:widowControl w:val="0"/>
              <w:spacing w:after="0" w:line="240" w:lineRule="auto"/>
              <w:rPr>
                <w:rFonts w:ascii="Cambria" w:eastAsia="Times New Roman" w:hAnsi="Cambria" w:cs="Times New Roman"/>
                <w:sz w:val="24"/>
                <w:szCs w:val="24"/>
                <w:lang w:val="uk-UA" w:eastAsia="ru-RU"/>
              </w:rPr>
            </w:pPr>
          </w:p>
        </w:tc>
        <w:tc>
          <w:tcPr>
            <w:tcW w:w="1857" w:type="dxa"/>
            <w:tcBorders>
              <w:left w:val="single" w:sz="6" w:space="0" w:color="000000"/>
              <w:bottom w:val="single" w:sz="6" w:space="0" w:color="000000"/>
              <w:right w:val="single" w:sz="6" w:space="0" w:color="000000"/>
            </w:tcBorders>
          </w:tcPr>
          <w:p w:rsidR="00F412B8" w:rsidRPr="00A84720" w:rsidRDefault="00F412B8" w:rsidP="00192969">
            <w:pPr>
              <w:widowControl w:val="0"/>
              <w:spacing w:after="0" w:line="240" w:lineRule="auto"/>
              <w:rPr>
                <w:rFonts w:ascii="Cambria" w:eastAsia="Times New Roman" w:hAnsi="Cambria" w:cs="Times New Roman"/>
                <w:i/>
                <w:sz w:val="24"/>
                <w:szCs w:val="24"/>
                <w:lang w:val="ru-RU" w:eastAsia="ru-RU"/>
              </w:rPr>
            </w:pPr>
          </w:p>
        </w:tc>
        <w:tc>
          <w:tcPr>
            <w:tcW w:w="1984" w:type="dxa"/>
            <w:tcBorders>
              <w:left w:val="single" w:sz="6" w:space="0" w:color="000000"/>
              <w:bottom w:val="single" w:sz="6" w:space="0" w:color="000000"/>
              <w:right w:val="single" w:sz="6" w:space="0" w:color="000000"/>
            </w:tcBorders>
          </w:tcPr>
          <w:p w:rsidR="00F412B8" w:rsidRPr="00A84720" w:rsidRDefault="00F412B8" w:rsidP="00192969">
            <w:pPr>
              <w:widowControl w:val="0"/>
              <w:spacing w:after="0" w:line="240" w:lineRule="auto"/>
              <w:rPr>
                <w:rFonts w:ascii="Cambria" w:eastAsia="Times New Roman" w:hAnsi="Cambria" w:cs="Times New Roman"/>
                <w:i/>
                <w:sz w:val="24"/>
                <w:szCs w:val="24"/>
                <w:lang w:val="ru-RU" w:eastAsia="ru-RU"/>
              </w:rPr>
            </w:pPr>
          </w:p>
        </w:tc>
      </w:tr>
      <w:tr w:rsidR="00F412B8" w:rsidRPr="00A84720" w:rsidTr="00192969">
        <w:trPr>
          <w:cantSplit/>
        </w:trPr>
        <w:tc>
          <w:tcPr>
            <w:tcW w:w="2977" w:type="dxa"/>
            <w:tcBorders>
              <w:left w:val="single" w:sz="6" w:space="0" w:color="000000"/>
              <w:bottom w:val="single" w:sz="6" w:space="0" w:color="000000"/>
            </w:tcBorders>
          </w:tcPr>
          <w:p w:rsidR="00F412B8" w:rsidRPr="00A84720" w:rsidRDefault="00F412B8" w:rsidP="00192969">
            <w:pPr>
              <w:widowControl w:val="0"/>
              <w:spacing w:after="0" w:line="240" w:lineRule="auto"/>
              <w:rPr>
                <w:rFonts w:ascii="Cambria" w:eastAsia="Times New Roman" w:hAnsi="Cambria" w:cs="Times New Roman"/>
                <w:sz w:val="24"/>
                <w:szCs w:val="24"/>
                <w:lang w:val="uk-UA" w:eastAsia="ru-RU"/>
              </w:rPr>
            </w:pPr>
            <w:r w:rsidRPr="00A84720">
              <w:rPr>
                <w:rFonts w:ascii="Cambria" w:eastAsia="Times New Roman" w:hAnsi="Cambria" w:cs="Times New Roman"/>
                <w:sz w:val="24"/>
                <w:szCs w:val="24"/>
                <w:lang w:val="uk-UA" w:eastAsia="ru-RU"/>
              </w:rPr>
              <w:t>2.</w:t>
            </w:r>
          </w:p>
        </w:tc>
        <w:tc>
          <w:tcPr>
            <w:tcW w:w="2963" w:type="dxa"/>
            <w:tcBorders>
              <w:left w:val="single" w:sz="6" w:space="0" w:color="000000"/>
              <w:bottom w:val="single" w:sz="6" w:space="0" w:color="000000"/>
            </w:tcBorders>
          </w:tcPr>
          <w:p w:rsidR="00F412B8" w:rsidRPr="00A84720" w:rsidRDefault="00F412B8" w:rsidP="00192969">
            <w:pPr>
              <w:widowControl w:val="0"/>
              <w:spacing w:after="0" w:line="240" w:lineRule="auto"/>
              <w:rPr>
                <w:rFonts w:ascii="Cambria" w:eastAsia="Times New Roman" w:hAnsi="Cambria" w:cs="Times New Roman"/>
                <w:sz w:val="24"/>
                <w:szCs w:val="24"/>
                <w:lang w:val="uk-UA" w:eastAsia="ru-RU"/>
              </w:rPr>
            </w:pPr>
          </w:p>
        </w:tc>
        <w:tc>
          <w:tcPr>
            <w:tcW w:w="1857" w:type="dxa"/>
            <w:tcBorders>
              <w:left w:val="single" w:sz="6" w:space="0" w:color="000000"/>
              <w:bottom w:val="single" w:sz="6" w:space="0" w:color="000000"/>
              <w:right w:val="single" w:sz="6" w:space="0" w:color="000000"/>
            </w:tcBorders>
          </w:tcPr>
          <w:p w:rsidR="00F412B8" w:rsidRPr="00A84720" w:rsidRDefault="00F412B8" w:rsidP="00192969">
            <w:pPr>
              <w:widowControl w:val="0"/>
              <w:spacing w:after="0" w:line="240" w:lineRule="auto"/>
              <w:rPr>
                <w:rFonts w:ascii="Cambria" w:eastAsia="Times New Roman" w:hAnsi="Cambria" w:cs="Times New Roman"/>
                <w:i/>
                <w:sz w:val="24"/>
                <w:szCs w:val="24"/>
                <w:lang w:val="uk-UA" w:eastAsia="ru-RU"/>
              </w:rPr>
            </w:pPr>
          </w:p>
        </w:tc>
        <w:tc>
          <w:tcPr>
            <w:tcW w:w="1984" w:type="dxa"/>
            <w:tcBorders>
              <w:left w:val="single" w:sz="6" w:space="0" w:color="000000"/>
              <w:bottom w:val="single" w:sz="6" w:space="0" w:color="000000"/>
              <w:right w:val="single" w:sz="6" w:space="0" w:color="000000"/>
            </w:tcBorders>
          </w:tcPr>
          <w:p w:rsidR="00F412B8" w:rsidRPr="00A84720" w:rsidRDefault="00F412B8" w:rsidP="00192969">
            <w:pPr>
              <w:widowControl w:val="0"/>
              <w:spacing w:after="0" w:line="240" w:lineRule="auto"/>
              <w:rPr>
                <w:rFonts w:ascii="Cambria" w:eastAsia="Times New Roman" w:hAnsi="Cambria" w:cs="Times New Roman"/>
                <w:i/>
                <w:sz w:val="24"/>
                <w:szCs w:val="24"/>
                <w:lang w:val="uk-UA" w:eastAsia="ru-RU"/>
              </w:rPr>
            </w:pPr>
          </w:p>
        </w:tc>
      </w:tr>
      <w:tr w:rsidR="00F412B8" w:rsidRPr="00A84720" w:rsidTr="00192969">
        <w:trPr>
          <w:cantSplit/>
        </w:trPr>
        <w:tc>
          <w:tcPr>
            <w:tcW w:w="2977" w:type="dxa"/>
            <w:tcBorders>
              <w:left w:val="single" w:sz="6" w:space="0" w:color="000000"/>
              <w:bottom w:val="single" w:sz="6" w:space="0" w:color="000000"/>
            </w:tcBorders>
          </w:tcPr>
          <w:p w:rsidR="00F412B8" w:rsidRPr="00A84720" w:rsidRDefault="00F412B8" w:rsidP="00192969">
            <w:pPr>
              <w:widowControl w:val="0"/>
              <w:spacing w:after="0" w:line="240" w:lineRule="auto"/>
              <w:rPr>
                <w:rFonts w:ascii="Cambria" w:eastAsia="Times New Roman" w:hAnsi="Cambria" w:cs="Times New Roman"/>
                <w:sz w:val="24"/>
                <w:szCs w:val="24"/>
                <w:lang w:val="ro-RO" w:eastAsia="ru-RU"/>
              </w:rPr>
            </w:pPr>
            <w:r w:rsidRPr="00A84720">
              <w:rPr>
                <w:rFonts w:ascii="Cambria" w:eastAsia="Times New Roman" w:hAnsi="Cambria" w:cs="Times New Roman"/>
                <w:sz w:val="24"/>
                <w:szCs w:val="24"/>
                <w:lang w:val="ro-RO" w:eastAsia="ru-RU"/>
              </w:rPr>
              <w:t>.....</w:t>
            </w:r>
          </w:p>
        </w:tc>
        <w:tc>
          <w:tcPr>
            <w:tcW w:w="2963" w:type="dxa"/>
            <w:tcBorders>
              <w:left w:val="single" w:sz="6" w:space="0" w:color="000000"/>
              <w:bottom w:val="single" w:sz="6" w:space="0" w:color="000000"/>
            </w:tcBorders>
          </w:tcPr>
          <w:p w:rsidR="00F412B8" w:rsidRPr="00A84720" w:rsidRDefault="00F412B8" w:rsidP="00192969">
            <w:pPr>
              <w:widowControl w:val="0"/>
              <w:spacing w:after="0" w:line="240" w:lineRule="auto"/>
              <w:rPr>
                <w:rFonts w:ascii="Cambria" w:eastAsia="Times New Roman" w:hAnsi="Cambria" w:cs="Times New Roman"/>
                <w:sz w:val="24"/>
                <w:szCs w:val="24"/>
                <w:lang w:val="uk-UA" w:eastAsia="ru-RU"/>
              </w:rPr>
            </w:pPr>
          </w:p>
        </w:tc>
        <w:tc>
          <w:tcPr>
            <w:tcW w:w="1857" w:type="dxa"/>
            <w:tcBorders>
              <w:left w:val="single" w:sz="6" w:space="0" w:color="000000"/>
              <w:bottom w:val="single" w:sz="6" w:space="0" w:color="000000"/>
              <w:right w:val="single" w:sz="6" w:space="0" w:color="000000"/>
            </w:tcBorders>
          </w:tcPr>
          <w:p w:rsidR="00F412B8" w:rsidRPr="00A84720" w:rsidRDefault="00F412B8" w:rsidP="00192969">
            <w:pPr>
              <w:widowControl w:val="0"/>
              <w:spacing w:after="0" w:line="240" w:lineRule="auto"/>
              <w:rPr>
                <w:rFonts w:ascii="Cambria" w:eastAsia="Times New Roman" w:hAnsi="Cambria" w:cs="Times New Roman"/>
                <w:i/>
                <w:sz w:val="24"/>
                <w:szCs w:val="24"/>
                <w:lang w:val="uk-UA" w:eastAsia="ru-RU"/>
              </w:rPr>
            </w:pPr>
          </w:p>
        </w:tc>
        <w:tc>
          <w:tcPr>
            <w:tcW w:w="1984" w:type="dxa"/>
            <w:tcBorders>
              <w:left w:val="single" w:sz="6" w:space="0" w:color="000000"/>
              <w:bottom w:val="single" w:sz="6" w:space="0" w:color="000000"/>
              <w:right w:val="single" w:sz="6" w:space="0" w:color="000000"/>
            </w:tcBorders>
          </w:tcPr>
          <w:p w:rsidR="00F412B8" w:rsidRPr="00A84720" w:rsidRDefault="00F412B8" w:rsidP="00192969">
            <w:pPr>
              <w:widowControl w:val="0"/>
              <w:spacing w:after="0" w:line="240" w:lineRule="auto"/>
              <w:rPr>
                <w:rFonts w:ascii="Cambria" w:eastAsia="Times New Roman" w:hAnsi="Cambria" w:cs="Times New Roman"/>
                <w:i/>
                <w:sz w:val="24"/>
                <w:szCs w:val="24"/>
                <w:lang w:val="uk-UA" w:eastAsia="ru-RU"/>
              </w:rPr>
            </w:pPr>
          </w:p>
        </w:tc>
      </w:tr>
    </w:tbl>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Organizații, cu care există stabilite parteneriate neoficializate:</w:t>
      </w:r>
    </w:p>
    <w:tbl>
      <w:tblPr>
        <w:tblW w:w="98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0"/>
        <w:gridCol w:w="6567"/>
      </w:tblGrid>
      <w:tr w:rsidR="00F412B8" w:rsidRPr="00A84720" w:rsidTr="00192969">
        <w:trPr>
          <w:cantSplit/>
          <w:tblHeader/>
        </w:trPr>
        <w:tc>
          <w:tcPr>
            <w:tcW w:w="3240" w:type="dxa"/>
            <w:tcBorders>
              <w:top w:val="single" w:sz="6" w:space="0" w:color="000000"/>
              <w:left w:val="single" w:sz="6" w:space="0" w:color="000000"/>
              <w:bottom w:val="single" w:sz="6" w:space="0" w:color="000000"/>
            </w:tcBorders>
            <w:shd w:val="clear" w:color="auto" w:fill="E2EFD9" w:themeFill="accent6" w:themeFillTint="33"/>
          </w:tcPr>
          <w:p w:rsidR="00F412B8" w:rsidRPr="00A84720" w:rsidRDefault="00F412B8" w:rsidP="00192969">
            <w:pPr>
              <w:widowControl w:val="0"/>
              <w:spacing w:after="0" w:line="240" w:lineRule="auto"/>
              <w:jc w:val="center"/>
              <w:rPr>
                <w:rFonts w:ascii="Cambria" w:eastAsia="Times New Roman" w:hAnsi="Cambria" w:cs="Times New Roman"/>
                <w:sz w:val="24"/>
                <w:szCs w:val="24"/>
                <w:lang w:val="ro-RO" w:eastAsia="ru-RU"/>
              </w:rPr>
            </w:pPr>
            <w:r w:rsidRPr="00A84720">
              <w:rPr>
                <w:rFonts w:ascii="Cambria" w:eastAsia="Times New Roman" w:hAnsi="Cambria" w:cs="Times New Roman"/>
                <w:sz w:val="24"/>
                <w:szCs w:val="24"/>
                <w:lang w:val="ro-RO" w:eastAsia="ru-RU"/>
              </w:rPr>
              <w:t>Denumire organizație</w:t>
            </w:r>
          </w:p>
        </w:tc>
        <w:tc>
          <w:tcPr>
            <w:tcW w:w="6567" w:type="dxa"/>
            <w:tcBorders>
              <w:top w:val="single" w:sz="6" w:space="0" w:color="000000"/>
              <w:left w:val="single" w:sz="6" w:space="0" w:color="000000"/>
              <w:bottom w:val="single" w:sz="6" w:space="0" w:color="000000"/>
            </w:tcBorders>
            <w:shd w:val="clear" w:color="auto" w:fill="E2EFD9" w:themeFill="accent6" w:themeFillTint="33"/>
          </w:tcPr>
          <w:p w:rsidR="00F412B8" w:rsidRPr="00A84720" w:rsidRDefault="00F412B8" w:rsidP="00192969">
            <w:pPr>
              <w:widowControl w:val="0"/>
              <w:spacing w:after="0" w:line="240" w:lineRule="auto"/>
              <w:jc w:val="center"/>
              <w:rPr>
                <w:rFonts w:ascii="Cambria" w:eastAsia="Times New Roman" w:hAnsi="Cambria" w:cs="Times New Roman"/>
                <w:sz w:val="24"/>
                <w:szCs w:val="24"/>
                <w:lang w:val="uk-UA" w:eastAsia="ru-RU"/>
              </w:rPr>
            </w:pPr>
            <w:r w:rsidRPr="00A84720">
              <w:rPr>
                <w:rFonts w:ascii="Cambria" w:eastAsia="Times New Roman" w:hAnsi="Cambria" w:cs="Times New Roman"/>
                <w:sz w:val="24"/>
                <w:szCs w:val="24"/>
                <w:lang w:val="ro-RO" w:eastAsia="ru-RU"/>
              </w:rPr>
              <w:t>Persoana de contact și numărul de telefon</w:t>
            </w:r>
          </w:p>
        </w:tc>
      </w:tr>
      <w:tr w:rsidR="00F412B8" w:rsidRPr="00A84720" w:rsidTr="00192969">
        <w:trPr>
          <w:cantSplit/>
        </w:trPr>
        <w:tc>
          <w:tcPr>
            <w:tcW w:w="3240" w:type="dxa"/>
          </w:tcPr>
          <w:p w:rsidR="00F412B8" w:rsidRPr="00A84720" w:rsidRDefault="00F412B8" w:rsidP="00192969">
            <w:pPr>
              <w:widowControl w:val="0"/>
              <w:spacing w:after="0" w:line="240" w:lineRule="auto"/>
              <w:rPr>
                <w:rFonts w:ascii="Cambria" w:eastAsia="Times New Roman" w:hAnsi="Cambria" w:cs="Times New Roman"/>
                <w:sz w:val="24"/>
                <w:szCs w:val="24"/>
                <w:lang w:val="uk-UA" w:eastAsia="ru-RU"/>
              </w:rPr>
            </w:pPr>
            <w:r w:rsidRPr="00A84720">
              <w:rPr>
                <w:rFonts w:ascii="Cambria" w:eastAsia="Times New Roman" w:hAnsi="Cambria" w:cs="Times New Roman"/>
                <w:sz w:val="24"/>
                <w:szCs w:val="24"/>
                <w:lang w:val="uk-UA" w:eastAsia="ru-RU"/>
              </w:rPr>
              <w:t>1.</w:t>
            </w:r>
          </w:p>
        </w:tc>
        <w:tc>
          <w:tcPr>
            <w:tcW w:w="6567" w:type="dxa"/>
          </w:tcPr>
          <w:p w:rsidR="00F412B8" w:rsidRPr="00A84720" w:rsidRDefault="00F412B8" w:rsidP="00192969">
            <w:pPr>
              <w:widowControl w:val="0"/>
              <w:spacing w:after="0" w:line="240" w:lineRule="auto"/>
              <w:rPr>
                <w:rFonts w:ascii="Cambria" w:eastAsia="Times New Roman" w:hAnsi="Cambria" w:cs="Times New Roman"/>
                <w:sz w:val="24"/>
                <w:szCs w:val="24"/>
                <w:lang w:val="uk-UA" w:eastAsia="ru-RU"/>
              </w:rPr>
            </w:pPr>
          </w:p>
        </w:tc>
      </w:tr>
      <w:tr w:rsidR="00F412B8" w:rsidRPr="00A84720" w:rsidTr="00192969">
        <w:trPr>
          <w:cantSplit/>
        </w:trPr>
        <w:tc>
          <w:tcPr>
            <w:tcW w:w="3240" w:type="dxa"/>
          </w:tcPr>
          <w:p w:rsidR="00F412B8" w:rsidRPr="00A84720" w:rsidRDefault="00F412B8" w:rsidP="00192969">
            <w:pPr>
              <w:widowControl w:val="0"/>
              <w:spacing w:after="0" w:line="240" w:lineRule="auto"/>
              <w:rPr>
                <w:rFonts w:ascii="Cambria" w:eastAsia="Times New Roman" w:hAnsi="Cambria" w:cs="Times New Roman"/>
                <w:sz w:val="24"/>
                <w:szCs w:val="24"/>
                <w:lang w:val="uk-UA" w:eastAsia="ru-RU"/>
              </w:rPr>
            </w:pPr>
            <w:r w:rsidRPr="00A84720">
              <w:rPr>
                <w:rFonts w:ascii="Cambria" w:eastAsia="Times New Roman" w:hAnsi="Cambria" w:cs="Times New Roman"/>
                <w:sz w:val="24"/>
                <w:szCs w:val="24"/>
                <w:lang w:val="uk-UA" w:eastAsia="ru-RU"/>
              </w:rPr>
              <w:t>2.</w:t>
            </w:r>
          </w:p>
        </w:tc>
        <w:tc>
          <w:tcPr>
            <w:tcW w:w="6567" w:type="dxa"/>
          </w:tcPr>
          <w:p w:rsidR="00F412B8" w:rsidRPr="00A84720" w:rsidRDefault="00F412B8" w:rsidP="00192969">
            <w:pPr>
              <w:widowControl w:val="0"/>
              <w:spacing w:after="0" w:line="240" w:lineRule="auto"/>
              <w:rPr>
                <w:rFonts w:ascii="Cambria" w:eastAsia="Times New Roman" w:hAnsi="Cambria" w:cs="Times New Roman"/>
                <w:sz w:val="24"/>
                <w:szCs w:val="24"/>
                <w:lang w:val="uk-UA" w:eastAsia="ru-RU"/>
              </w:rPr>
            </w:pPr>
          </w:p>
        </w:tc>
      </w:tr>
      <w:tr w:rsidR="00F412B8" w:rsidRPr="00A84720" w:rsidTr="00192969">
        <w:trPr>
          <w:cantSplit/>
        </w:trPr>
        <w:tc>
          <w:tcPr>
            <w:tcW w:w="3240" w:type="dxa"/>
          </w:tcPr>
          <w:p w:rsidR="00F412B8" w:rsidRPr="00A84720" w:rsidRDefault="00F412B8" w:rsidP="00192969">
            <w:pPr>
              <w:widowControl w:val="0"/>
              <w:spacing w:after="0" w:line="240" w:lineRule="auto"/>
              <w:rPr>
                <w:rFonts w:ascii="Cambria" w:eastAsia="Times New Roman" w:hAnsi="Cambria" w:cs="Times New Roman"/>
                <w:sz w:val="24"/>
                <w:szCs w:val="24"/>
                <w:lang w:val="ro-RO" w:eastAsia="ru-RU"/>
              </w:rPr>
            </w:pPr>
            <w:r w:rsidRPr="00A84720">
              <w:rPr>
                <w:rFonts w:ascii="Cambria" w:eastAsia="Times New Roman" w:hAnsi="Cambria" w:cs="Times New Roman"/>
                <w:sz w:val="24"/>
                <w:szCs w:val="24"/>
                <w:lang w:val="ro-RO" w:eastAsia="ru-RU"/>
              </w:rPr>
              <w:t>.......</w:t>
            </w:r>
          </w:p>
        </w:tc>
        <w:tc>
          <w:tcPr>
            <w:tcW w:w="6567" w:type="dxa"/>
          </w:tcPr>
          <w:p w:rsidR="00F412B8" w:rsidRPr="00A84720" w:rsidRDefault="00F412B8" w:rsidP="00192969">
            <w:pPr>
              <w:widowControl w:val="0"/>
              <w:spacing w:after="0" w:line="240" w:lineRule="auto"/>
              <w:rPr>
                <w:rFonts w:ascii="Cambria" w:eastAsia="Times New Roman" w:hAnsi="Cambria" w:cs="Times New Roman"/>
                <w:sz w:val="24"/>
                <w:szCs w:val="24"/>
                <w:lang w:val="uk-UA" w:eastAsia="ru-RU"/>
              </w:rPr>
            </w:pPr>
          </w:p>
        </w:tc>
      </w:tr>
    </w:tbl>
    <w:p w:rsidR="00F412B8" w:rsidRPr="00A84720" w:rsidRDefault="00F412B8" w:rsidP="00F412B8">
      <w:pPr>
        <w:jc w:val="both"/>
        <w:rPr>
          <w:rFonts w:ascii="Cambria" w:eastAsia="Times New Roman" w:hAnsi="Cambria" w:cs="Times New Roman"/>
          <w:sz w:val="24"/>
          <w:szCs w:val="24"/>
          <w:lang w:val="ro-RO"/>
        </w:rPr>
      </w:pPr>
    </w:p>
    <w:p w:rsidR="00F412B8" w:rsidRPr="00A84720" w:rsidRDefault="00F412B8" w:rsidP="00F412B8">
      <w:pPr>
        <w:pStyle w:val="ListParagraph"/>
        <w:numPr>
          <w:ilvl w:val="0"/>
          <w:numId w:val="1"/>
        </w:numPr>
        <w:jc w:val="both"/>
        <w:rPr>
          <w:rFonts w:ascii="Cambria" w:eastAsia="Times New Roman" w:hAnsi="Cambria" w:cs="Times New Roman"/>
          <w:b/>
          <w:sz w:val="24"/>
          <w:szCs w:val="24"/>
          <w:lang w:val="ro-RO"/>
        </w:rPr>
      </w:pPr>
      <w:r w:rsidRPr="00A84720">
        <w:rPr>
          <w:rFonts w:ascii="Cambria" w:eastAsia="Times New Roman" w:hAnsi="Cambria" w:cs="Times New Roman"/>
          <w:b/>
          <w:sz w:val="24"/>
          <w:szCs w:val="24"/>
          <w:lang w:val="ro-RO"/>
        </w:rPr>
        <w:t xml:space="preserve">PROPUNEREA DE PROIECT </w:t>
      </w:r>
    </w:p>
    <w:p w:rsidR="00F412B8" w:rsidRPr="00A84720" w:rsidRDefault="00F412B8" w:rsidP="00F412B8">
      <w:pPr>
        <w:jc w:val="both"/>
        <w:rPr>
          <w:rFonts w:ascii="Cambria" w:eastAsia="Times New Roman" w:hAnsi="Cambria" w:cs="Times New Roman"/>
          <w:sz w:val="24"/>
          <w:szCs w:val="24"/>
          <w:lang w:val="ro-RO"/>
        </w:rPr>
      </w:pPr>
      <w:r w:rsidRPr="00A84720">
        <w:rPr>
          <w:rFonts w:ascii="Cambria" w:eastAsia="Times New Roman" w:hAnsi="Cambria" w:cs="Times New Roman"/>
          <w:noProof/>
          <w:sz w:val="24"/>
          <w:szCs w:val="24"/>
        </w:rPr>
        <mc:AlternateContent>
          <mc:Choice Requires="wps">
            <w:drawing>
              <wp:anchor distT="0" distB="0" distL="114300" distR="114300" simplePos="0" relativeHeight="251660288" behindDoc="0" locked="0" layoutInCell="1" allowOverlap="1" wp14:anchorId="3AD6756D" wp14:editId="5063B3E2">
                <wp:simplePos x="0" y="0"/>
                <wp:positionH relativeFrom="column">
                  <wp:posOffset>29261</wp:posOffset>
                </wp:positionH>
                <wp:positionV relativeFrom="paragraph">
                  <wp:posOffset>97410</wp:posOffset>
                </wp:positionV>
                <wp:extent cx="6203289" cy="38404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6203289" cy="3840480"/>
                        </a:xfrm>
                        <a:prstGeom prst="rect">
                          <a:avLst/>
                        </a:prstGeom>
                        <a:solidFill>
                          <a:sysClr val="window" lastClr="FFFFFF"/>
                        </a:solidFill>
                        <a:ln w="12700" cap="flat" cmpd="sng" algn="ctr">
                          <a:solidFill>
                            <a:srgbClr val="70AD47"/>
                          </a:solidFill>
                          <a:prstDash val="solid"/>
                          <a:miter lim="800000"/>
                        </a:ln>
                        <a:effectLst/>
                      </wps:spPr>
                      <wps:txbx>
                        <w:txbxContent>
                          <w:p w:rsidR="00F412B8" w:rsidRPr="00A84720" w:rsidRDefault="00F412B8" w:rsidP="00F412B8">
                            <w:pPr>
                              <w:pStyle w:val="ListParagraph"/>
                              <w:ind w:left="0" w:firstLine="180"/>
                              <w:jc w:val="both"/>
                              <w:rPr>
                                <w:rFonts w:ascii="Cambria" w:eastAsia="Times New Roman" w:hAnsi="Cambria" w:cs="Times New Roman"/>
                                <w:sz w:val="24"/>
                                <w:szCs w:val="24"/>
                                <w:lang w:val="ro-RO"/>
                              </w:rPr>
                            </w:pPr>
                            <w:r>
                              <w:t xml:space="preserve">1. </w:t>
                            </w:r>
                            <w:r w:rsidRPr="00A84720">
                              <w:rPr>
                                <w:rFonts w:ascii="Cambria" w:eastAsia="Times New Roman" w:hAnsi="Cambria" w:cs="Times New Roman"/>
                                <w:sz w:val="24"/>
                                <w:szCs w:val="24"/>
                                <w:lang w:val="ro-RO"/>
                              </w:rPr>
                              <w:t xml:space="preserve">Localitatea/localitățile în care se planifică a fi derulat proiectul (pentru activitățile de screening și creștere a aderenței la tratament vor fi indicate </w:t>
                            </w:r>
                            <w:r w:rsidRPr="002F4260">
                              <w:rPr>
                                <w:rFonts w:ascii="Cambria" w:eastAsia="Times New Roman" w:hAnsi="Cambria" w:cs="Times New Roman"/>
                                <w:b/>
                                <w:sz w:val="24"/>
                                <w:szCs w:val="24"/>
                                <w:lang w:val="ro-RO"/>
                              </w:rPr>
                              <w:t>obligatoriu</w:t>
                            </w:r>
                            <w:r>
                              <w:rPr>
                                <w:rFonts w:ascii="Cambria" w:eastAsia="Times New Roman" w:hAnsi="Cambria" w:cs="Times New Roman"/>
                                <w:sz w:val="24"/>
                                <w:szCs w:val="24"/>
                                <w:lang w:val="ro-RO"/>
                              </w:rPr>
                              <w:t xml:space="preserve"> </w:t>
                            </w:r>
                            <w:r w:rsidRPr="00A84720">
                              <w:rPr>
                                <w:rFonts w:ascii="Cambria" w:eastAsia="Times New Roman" w:hAnsi="Cambria" w:cs="Times New Roman"/>
                                <w:sz w:val="24"/>
                                <w:szCs w:val="24"/>
                                <w:lang w:val="ro-RO"/>
                              </w:rPr>
                              <w:t>în ordine prioritară localitățile în care se planifică realizarea activităților, din lista celor indicate în anunț):</w:t>
                            </w:r>
                          </w:p>
                          <w:p w:rsidR="00F412B8" w:rsidRPr="00A84720" w:rsidRDefault="00F412B8" w:rsidP="00F412B8">
                            <w:pPr>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________________________________________________________________________</w:t>
                            </w:r>
                            <w:r>
                              <w:rPr>
                                <w:rFonts w:ascii="Cambria" w:eastAsia="Times New Roman" w:hAnsi="Cambria" w:cs="Times New Roman"/>
                                <w:sz w:val="24"/>
                                <w:szCs w:val="24"/>
                                <w:lang w:val="ro-RO"/>
                              </w:rPr>
                              <w:t>________________________________</w:t>
                            </w:r>
                          </w:p>
                          <w:p w:rsidR="00F412B8" w:rsidRDefault="00F412B8" w:rsidP="00F412B8">
                            <w:pPr>
                              <w:pStyle w:val="ListParagraph"/>
                              <w:ind w:left="0" w:firstLine="18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 xml:space="preserve">2. Grupul-țintă (per fiecare localitate selectată pentru implementare se vor indica </w:t>
                            </w:r>
                            <w:r w:rsidRPr="00AB0129">
                              <w:rPr>
                                <w:rFonts w:ascii="Cambria" w:eastAsia="Times New Roman" w:hAnsi="Cambria" w:cs="Times New Roman"/>
                                <w:b/>
                                <w:sz w:val="24"/>
                                <w:szCs w:val="24"/>
                                <w:lang w:val="ro-RO"/>
                              </w:rPr>
                              <w:t>obligatoriu</w:t>
                            </w:r>
                            <w:r>
                              <w:rPr>
                                <w:rFonts w:ascii="Cambria" w:eastAsia="Times New Roman" w:hAnsi="Cambria" w:cs="Times New Roman"/>
                                <w:sz w:val="24"/>
                                <w:szCs w:val="24"/>
                                <w:lang w:val="ro-RO"/>
                              </w:rPr>
                              <w:t xml:space="preserve"> î</w:t>
                            </w:r>
                            <w:r w:rsidRPr="00A84720">
                              <w:rPr>
                                <w:rFonts w:ascii="Cambria" w:eastAsia="Times New Roman" w:hAnsi="Cambria" w:cs="Times New Roman"/>
                                <w:sz w:val="24"/>
                                <w:szCs w:val="24"/>
                                <w:lang w:val="ro-RO"/>
                              </w:rPr>
                              <w:t>n ordine prioritară grupul țintă pentru care se planifică activitățile de screening și creștere a aderenței la tratament, din lista celor indicate în anunț):</w:t>
                            </w:r>
                          </w:p>
                          <w:p w:rsidR="00F412B8" w:rsidRPr="00A84720" w:rsidRDefault="00F412B8" w:rsidP="00F412B8">
                            <w:pPr>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________________________________________________________________________________________________________</w:t>
                            </w:r>
                          </w:p>
                          <w:p w:rsidR="00F412B8" w:rsidRPr="00A84720" w:rsidRDefault="00F412B8" w:rsidP="00F412B8">
                            <w:pPr>
                              <w:pStyle w:val="ListParagraph"/>
                              <w:ind w:left="0" w:firstLine="18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3. Resurse umane implicate în implementarea proiectului și responsabilitățile acestora:</w:t>
                            </w:r>
                          </w:p>
                          <w:p w:rsidR="00F412B8" w:rsidRPr="00A84720" w:rsidRDefault="00F412B8" w:rsidP="00F412B8">
                            <w:pPr>
                              <w:pStyle w:val="ListParagraph"/>
                              <w:ind w:left="0" w:firstLine="18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Numărul total: _____________, dintre care:</w:t>
                            </w:r>
                          </w:p>
                          <w:p w:rsidR="00F412B8" w:rsidRPr="00A84720" w:rsidRDefault="00F412B8" w:rsidP="00F412B8">
                            <w:pPr>
                              <w:pStyle w:val="ListParagraph"/>
                              <w:ind w:left="0" w:firstLine="18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w:t>
                            </w:r>
                            <w:r w:rsidRPr="00A84720">
                              <w:rPr>
                                <w:rFonts w:ascii="Cambria" w:eastAsia="Times New Roman" w:hAnsi="Cambria" w:cs="Times New Roman"/>
                                <w:sz w:val="24"/>
                                <w:szCs w:val="24"/>
                                <w:lang w:val="ro-RO"/>
                              </w:rPr>
                              <w:tab/>
                              <w:t>personal de conducere (de atașat CV-urile acestora) – _______;</w:t>
                            </w:r>
                          </w:p>
                          <w:p w:rsidR="00F412B8" w:rsidRPr="00A84720" w:rsidRDefault="00F412B8" w:rsidP="00F412B8">
                            <w:pPr>
                              <w:pStyle w:val="ListParagraph"/>
                              <w:ind w:left="0" w:firstLine="18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w:t>
                            </w:r>
                            <w:r w:rsidRPr="00A84720">
                              <w:rPr>
                                <w:rFonts w:ascii="Cambria" w:eastAsia="Times New Roman" w:hAnsi="Cambria" w:cs="Times New Roman"/>
                                <w:sz w:val="24"/>
                                <w:szCs w:val="24"/>
                                <w:lang w:val="ro-RO"/>
                              </w:rPr>
                              <w:tab/>
                              <w:t>angajați – (de atașat CV-urile acestora)_______;</w:t>
                            </w:r>
                          </w:p>
                          <w:p w:rsidR="00F412B8" w:rsidRPr="00A84720" w:rsidRDefault="00F412B8" w:rsidP="00F412B8">
                            <w:pPr>
                              <w:pStyle w:val="ListParagraph"/>
                              <w:ind w:left="0" w:firstLine="18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w:t>
                            </w:r>
                            <w:r w:rsidRPr="00A84720">
                              <w:rPr>
                                <w:rFonts w:ascii="Cambria" w:eastAsia="Times New Roman" w:hAnsi="Cambria" w:cs="Times New Roman"/>
                                <w:sz w:val="24"/>
                                <w:szCs w:val="24"/>
                                <w:lang w:val="ro-RO"/>
                              </w:rPr>
                              <w:tab/>
                              <w:t xml:space="preserve">voluntari – ______. </w:t>
                            </w:r>
                          </w:p>
                          <w:p w:rsidR="00F412B8" w:rsidRPr="00A84720" w:rsidRDefault="00F412B8" w:rsidP="00F412B8">
                            <w:pPr>
                              <w:pStyle w:val="ListParagraph"/>
                              <w:ind w:left="0" w:firstLine="18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4. Procedura de monitorizare a activităților, evaluare și raportare a rezultatelor ( se va descrie care este procedura de monitorizare a activităților implementate de organizație, cum se evaluează și raportează  rezultatele)________________________________________</w:t>
                            </w:r>
                            <w:r>
                              <w:rPr>
                                <w:rFonts w:ascii="Cambria" w:eastAsia="Times New Roman" w:hAnsi="Cambria" w:cs="Times New Roman"/>
                                <w:sz w:val="24"/>
                                <w:szCs w:val="24"/>
                                <w:lang w:val="ro-RO"/>
                              </w:rPr>
                              <w:t>___________________</w:t>
                            </w:r>
                          </w:p>
                          <w:p w:rsidR="00F412B8" w:rsidRDefault="00F412B8" w:rsidP="00F412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6756D" id="Rectangle 3" o:spid="_x0000_s1026" style="position:absolute;left:0;text-align:left;margin-left:2.3pt;margin-top:7.65pt;width:488.45pt;height:30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" fillcolor="window" strokecolor="#70ad47" strokeweight="1pt">
                <v:textbox>
                  <w:txbxContent>
                    <w:p w:rsidR="00F412B8" w:rsidRPr="00A84720" w:rsidRDefault="00F412B8" w:rsidP="00F412B8">
                      <w:pPr>
                        <w:pStyle w:val="ListParagraph"/>
                        <w:ind w:left="0" w:firstLine="180"/>
                        <w:jc w:val="both"/>
                        <w:rPr>
                          <w:rFonts w:ascii="Cambria" w:eastAsia="Times New Roman" w:hAnsi="Cambria" w:cs="Times New Roman"/>
                          <w:sz w:val="24"/>
                          <w:szCs w:val="24"/>
                          <w:lang w:val="ro-RO"/>
                        </w:rPr>
                      </w:pPr>
                      <w:r>
                        <w:t xml:space="preserve">1. </w:t>
                      </w:r>
                      <w:r w:rsidRPr="00A84720">
                        <w:rPr>
                          <w:rFonts w:ascii="Cambria" w:eastAsia="Times New Roman" w:hAnsi="Cambria" w:cs="Times New Roman"/>
                          <w:sz w:val="24"/>
                          <w:szCs w:val="24"/>
                          <w:lang w:val="ro-RO"/>
                        </w:rPr>
                        <w:t xml:space="preserve">Localitatea/localitățile în care se planifică a fi derulat proiectul (pentru activitățile de screening și creștere a aderenței la tratament vor fi indicate </w:t>
                      </w:r>
                      <w:r w:rsidRPr="002F4260">
                        <w:rPr>
                          <w:rFonts w:ascii="Cambria" w:eastAsia="Times New Roman" w:hAnsi="Cambria" w:cs="Times New Roman"/>
                          <w:b/>
                          <w:sz w:val="24"/>
                          <w:szCs w:val="24"/>
                          <w:lang w:val="ro-RO"/>
                        </w:rPr>
                        <w:t>obligatoriu</w:t>
                      </w:r>
                      <w:r>
                        <w:rPr>
                          <w:rFonts w:ascii="Cambria" w:eastAsia="Times New Roman" w:hAnsi="Cambria" w:cs="Times New Roman"/>
                          <w:sz w:val="24"/>
                          <w:szCs w:val="24"/>
                          <w:lang w:val="ro-RO"/>
                        </w:rPr>
                        <w:t xml:space="preserve"> </w:t>
                      </w:r>
                      <w:r w:rsidRPr="00A84720">
                        <w:rPr>
                          <w:rFonts w:ascii="Cambria" w:eastAsia="Times New Roman" w:hAnsi="Cambria" w:cs="Times New Roman"/>
                          <w:sz w:val="24"/>
                          <w:szCs w:val="24"/>
                          <w:lang w:val="ro-RO"/>
                        </w:rPr>
                        <w:t>în ordine prioritară localitățile în care se planifică realizarea activităților, din lista celor indicate în anunț):</w:t>
                      </w:r>
                    </w:p>
                    <w:p w:rsidR="00F412B8" w:rsidRPr="00A84720" w:rsidRDefault="00F412B8" w:rsidP="00F412B8">
                      <w:pPr>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________________________________________________________________________</w:t>
                      </w:r>
                      <w:r>
                        <w:rPr>
                          <w:rFonts w:ascii="Cambria" w:eastAsia="Times New Roman" w:hAnsi="Cambria" w:cs="Times New Roman"/>
                          <w:sz w:val="24"/>
                          <w:szCs w:val="24"/>
                          <w:lang w:val="ro-RO"/>
                        </w:rPr>
                        <w:t>________________________________</w:t>
                      </w:r>
                    </w:p>
                    <w:p w:rsidR="00F412B8" w:rsidRDefault="00F412B8" w:rsidP="00F412B8">
                      <w:pPr>
                        <w:pStyle w:val="ListParagraph"/>
                        <w:ind w:left="0" w:firstLine="18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 xml:space="preserve">2. Grupul-țintă (per fiecare localitate selectată pentru implementare se vor indica </w:t>
                      </w:r>
                      <w:r w:rsidRPr="00AB0129">
                        <w:rPr>
                          <w:rFonts w:ascii="Cambria" w:eastAsia="Times New Roman" w:hAnsi="Cambria" w:cs="Times New Roman"/>
                          <w:b/>
                          <w:sz w:val="24"/>
                          <w:szCs w:val="24"/>
                          <w:lang w:val="ro-RO"/>
                        </w:rPr>
                        <w:t>obligatoriu</w:t>
                      </w:r>
                      <w:r>
                        <w:rPr>
                          <w:rFonts w:ascii="Cambria" w:eastAsia="Times New Roman" w:hAnsi="Cambria" w:cs="Times New Roman"/>
                          <w:sz w:val="24"/>
                          <w:szCs w:val="24"/>
                          <w:lang w:val="ro-RO"/>
                        </w:rPr>
                        <w:t xml:space="preserve"> î</w:t>
                      </w:r>
                      <w:r w:rsidRPr="00A84720">
                        <w:rPr>
                          <w:rFonts w:ascii="Cambria" w:eastAsia="Times New Roman" w:hAnsi="Cambria" w:cs="Times New Roman"/>
                          <w:sz w:val="24"/>
                          <w:szCs w:val="24"/>
                          <w:lang w:val="ro-RO"/>
                        </w:rPr>
                        <w:t>n ordine prioritară grupul țintă pentru care se planifică activitățile de screening și creștere a aderenței la tratament, din lista celor indicate în anunț):</w:t>
                      </w:r>
                    </w:p>
                    <w:p w:rsidR="00F412B8" w:rsidRPr="00A84720" w:rsidRDefault="00F412B8" w:rsidP="00F412B8">
                      <w:pPr>
                        <w:jc w:val="both"/>
                        <w:rPr>
                          <w:rFonts w:ascii="Cambria" w:eastAsia="Times New Roman" w:hAnsi="Cambria" w:cs="Times New Roman"/>
                          <w:sz w:val="24"/>
                          <w:szCs w:val="24"/>
                          <w:lang w:val="ro-RO"/>
                        </w:rPr>
                      </w:pPr>
                      <w:r>
                        <w:rPr>
                          <w:rFonts w:ascii="Cambria" w:eastAsia="Times New Roman" w:hAnsi="Cambria" w:cs="Times New Roman"/>
                          <w:sz w:val="24"/>
                          <w:szCs w:val="24"/>
                          <w:lang w:val="ro-RO"/>
                        </w:rPr>
                        <w:t>________________________________________________________________________________________________________</w:t>
                      </w:r>
                    </w:p>
                    <w:p w:rsidR="00F412B8" w:rsidRPr="00A84720" w:rsidRDefault="00F412B8" w:rsidP="00F412B8">
                      <w:pPr>
                        <w:pStyle w:val="ListParagraph"/>
                        <w:ind w:left="0" w:firstLine="18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3. Resurse umane implicate în implementarea proiectului și responsabilitățile acestora:</w:t>
                      </w:r>
                    </w:p>
                    <w:p w:rsidR="00F412B8" w:rsidRPr="00A84720" w:rsidRDefault="00F412B8" w:rsidP="00F412B8">
                      <w:pPr>
                        <w:pStyle w:val="ListParagraph"/>
                        <w:ind w:left="0" w:firstLine="18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Numărul total: _____________, dintre care:</w:t>
                      </w:r>
                    </w:p>
                    <w:p w:rsidR="00F412B8" w:rsidRPr="00A84720" w:rsidRDefault="00F412B8" w:rsidP="00F412B8">
                      <w:pPr>
                        <w:pStyle w:val="ListParagraph"/>
                        <w:ind w:left="0" w:firstLine="18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w:t>
                      </w:r>
                      <w:r w:rsidRPr="00A84720">
                        <w:rPr>
                          <w:rFonts w:ascii="Cambria" w:eastAsia="Times New Roman" w:hAnsi="Cambria" w:cs="Times New Roman"/>
                          <w:sz w:val="24"/>
                          <w:szCs w:val="24"/>
                          <w:lang w:val="ro-RO"/>
                        </w:rPr>
                        <w:tab/>
                        <w:t>personal de conducere (de atașat CV-urile acestora) – _______;</w:t>
                      </w:r>
                    </w:p>
                    <w:p w:rsidR="00F412B8" w:rsidRPr="00A84720" w:rsidRDefault="00F412B8" w:rsidP="00F412B8">
                      <w:pPr>
                        <w:pStyle w:val="ListParagraph"/>
                        <w:ind w:left="0" w:firstLine="18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w:t>
                      </w:r>
                      <w:r w:rsidRPr="00A84720">
                        <w:rPr>
                          <w:rFonts w:ascii="Cambria" w:eastAsia="Times New Roman" w:hAnsi="Cambria" w:cs="Times New Roman"/>
                          <w:sz w:val="24"/>
                          <w:szCs w:val="24"/>
                          <w:lang w:val="ro-RO"/>
                        </w:rPr>
                        <w:tab/>
                        <w:t>angajați – (de atașat CV-urile acestora)_______;</w:t>
                      </w:r>
                    </w:p>
                    <w:p w:rsidR="00F412B8" w:rsidRPr="00A84720" w:rsidRDefault="00F412B8" w:rsidP="00F412B8">
                      <w:pPr>
                        <w:pStyle w:val="ListParagraph"/>
                        <w:ind w:left="0" w:firstLine="18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w:t>
                      </w:r>
                      <w:r w:rsidRPr="00A84720">
                        <w:rPr>
                          <w:rFonts w:ascii="Cambria" w:eastAsia="Times New Roman" w:hAnsi="Cambria" w:cs="Times New Roman"/>
                          <w:sz w:val="24"/>
                          <w:szCs w:val="24"/>
                          <w:lang w:val="ro-RO"/>
                        </w:rPr>
                        <w:tab/>
                        <w:t xml:space="preserve">voluntari – ______. </w:t>
                      </w:r>
                    </w:p>
                    <w:p w:rsidR="00F412B8" w:rsidRPr="00A84720" w:rsidRDefault="00F412B8" w:rsidP="00F412B8">
                      <w:pPr>
                        <w:pStyle w:val="ListParagraph"/>
                        <w:ind w:left="0" w:firstLine="180"/>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4. Procedura de monitorizare a activităților, evaluare și raportare a rezultatelor ( se va descrie care este procedura de monitorizare a activităților implementate de organizație, cum se evaluează și raportează  rezultatele)________________________________________</w:t>
                      </w:r>
                      <w:r>
                        <w:rPr>
                          <w:rFonts w:ascii="Cambria" w:eastAsia="Times New Roman" w:hAnsi="Cambria" w:cs="Times New Roman"/>
                          <w:sz w:val="24"/>
                          <w:szCs w:val="24"/>
                          <w:lang w:val="ro-RO"/>
                        </w:rPr>
                        <w:t>___________________</w:t>
                      </w:r>
                    </w:p>
                    <w:p w:rsidR="00F412B8" w:rsidRDefault="00F412B8" w:rsidP="00F412B8">
                      <w:pPr>
                        <w:jc w:val="center"/>
                      </w:pPr>
                    </w:p>
                  </w:txbxContent>
                </v:textbox>
              </v:rect>
            </w:pict>
          </mc:Fallback>
        </mc:AlternateContent>
      </w: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F412B8" w:rsidRPr="00A84720" w:rsidRDefault="00F412B8" w:rsidP="00F412B8">
      <w:pPr>
        <w:pStyle w:val="ListParagraph"/>
        <w:jc w:val="both"/>
        <w:rPr>
          <w:rFonts w:ascii="Cambria" w:eastAsia="Times New Roman" w:hAnsi="Cambria" w:cs="Times New Roman"/>
          <w:sz w:val="24"/>
          <w:szCs w:val="24"/>
          <w:lang w:val="ro-RO"/>
        </w:rPr>
      </w:pPr>
    </w:p>
    <w:p w:rsidR="003219DD" w:rsidRPr="00F412B8" w:rsidRDefault="00F412B8" w:rsidP="00F412B8">
      <w:pPr>
        <w:pStyle w:val="ListParagraph"/>
        <w:jc w:val="both"/>
        <w:rPr>
          <w:rFonts w:ascii="Cambria" w:eastAsia="Times New Roman" w:hAnsi="Cambria" w:cs="Times New Roman"/>
          <w:sz w:val="24"/>
          <w:szCs w:val="24"/>
          <w:lang w:val="ro-RO"/>
        </w:rPr>
      </w:pPr>
      <w:r w:rsidRPr="00A84720">
        <w:rPr>
          <w:rFonts w:ascii="Cambria" w:eastAsia="Times New Roman" w:hAnsi="Cambria" w:cs="Times New Roman"/>
          <w:sz w:val="24"/>
          <w:szCs w:val="24"/>
          <w:lang w:val="ro-RO"/>
        </w:rPr>
        <w:t xml:space="preserve">Numele, prenumele </w:t>
      </w:r>
      <w:r>
        <w:rPr>
          <w:rFonts w:ascii="Cambria" w:eastAsia="Times New Roman" w:hAnsi="Cambria" w:cs="Times New Roman"/>
          <w:sz w:val="24"/>
          <w:szCs w:val="24"/>
          <w:lang w:val="ro-RO"/>
        </w:rPr>
        <w:t xml:space="preserve">și semnătura </w:t>
      </w:r>
      <w:r w:rsidRPr="00A84720">
        <w:rPr>
          <w:rFonts w:ascii="Cambria" w:eastAsia="Times New Roman" w:hAnsi="Cambria" w:cs="Times New Roman"/>
          <w:sz w:val="24"/>
          <w:szCs w:val="24"/>
          <w:lang w:val="ro-RO"/>
        </w:rPr>
        <w:t>conducătorului: __________________________</w:t>
      </w:r>
    </w:p>
    <w:sectPr w:rsidR="003219DD" w:rsidRPr="00F41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D1C3E"/>
    <w:multiLevelType w:val="hybridMultilevel"/>
    <w:tmpl w:val="B8869F0E"/>
    <w:lvl w:ilvl="0" w:tplc="468CB9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046BB"/>
    <w:multiLevelType w:val="hybridMultilevel"/>
    <w:tmpl w:val="904409C8"/>
    <w:lvl w:ilvl="0" w:tplc="A8E28F8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7C5ED6"/>
    <w:multiLevelType w:val="hybridMultilevel"/>
    <w:tmpl w:val="0C463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30B66"/>
    <w:multiLevelType w:val="hybridMultilevel"/>
    <w:tmpl w:val="EC30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AF2E21"/>
    <w:multiLevelType w:val="hybridMultilevel"/>
    <w:tmpl w:val="1E0C2B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35"/>
    <w:rsid w:val="00125CA9"/>
    <w:rsid w:val="003219DD"/>
    <w:rsid w:val="00E07335"/>
    <w:rsid w:val="00F4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50A4C-FDDB-4CBF-8AE0-DA1F9A42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2B8"/>
    <w:pPr>
      <w:ind w:left="720"/>
      <w:contextualSpacing/>
    </w:pPr>
  </w:style>
  <w:style w:type="table" w:styleId="TableGrid">
    <w:name w:val="Table Grid"/>
    <w:basedOn w:val="TableNormal"/>
    <w:uiPriority w:val="39"/>
    <w:rsid w:val="00F41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Pîrțînă</dc:creator>
  <cp:keywords/>
  <dc:description/>
  <cp:lastModifiedBy>Cezar Captaciuc</cp:lastModifiedBy>
  <cp:revision>2</cp:revision>
  <dcterms:created xsi:type="dcterms:W3CDTF">2021-02-10T09:32:00Z</dcterms:created>
  <dcterms:modified xsi:type="dcterms:W3CDTF">2021-02-10T09:32:00Z</dcterms:modified>
</cp:coreProperties>
</file>